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36" w:rsidRDefault="002E6A1A" w:rsidP="002E6A1A">
      <w:pPr>
        <w:autoSpaceDE w:val="0"/>
        <w:autoSpaceDN w:val="0"/>
        <w:adjustRightInd w:val="0"/>
        <w:spacing w:after="0" w:line="240" w:lineRule="auto"/>
        <w:ind w:left="6521"/>
        <w:contextualSpacing/>
        <w:rPr>
          <w:rFonts w:ascii="Times New Roman" w:hAnsi="Times New Roman" w:cs="Times New Roman"/>
          <w:sz w:val="28"/>
          <w:szCs w:val="28"/>
        </w:rPr>
      </w:pPr>
      <w:r>
        <w:rPr>
          <w:rFonts w:ascii="Times New Roman" w:hAnsi="Times New Roman" w:cs="Times New Roman"/>
          <w:sz w:val="28"/>
          <w:szCs w:val="28"/>
        </w:rPr>
        <w:t>Утвержден</w:t>
      </w:r>
    </w:p>
    <w:p w:rsidR="002E6A1A" w:rsidRDefault="002E6A1A" w:rsidP="002E6A1A">
      <w:pPr>
        <w:autoSpaceDE w:val="0"/>
        <w:autoSpaceDN w:val="0"/>
        <w:adjustRightInd w:val="0"/>
        <w:spacing w:after="0" w:line="240" w:lineRule="auto"/>
        <w:ind w:left="6521"/>
        <w:contextualSpacing/>
        <w:rPr>
          <w:rFonts w:ascii="Times New Roman" w:hAnsi="Times New Roman" w:cs="Times New Roman"/>
          <w:sz w:val="28"/>
          <w:szCs w:val="28"/>
        </w:rPr>
      </w:pPr>
      <w:r>
        <w:rPr>
          <w:rFonts w:ascii="Times New Roman" w:hAnsi="Times New Roman" w:cs="Times New Roman"/>
          <w:sz w:val="28"/>
          <w:szCs w:val="28"/>
        </w:rPr>
        <w:t>постановлением</w:t>
      </w:r>
    </w:p>
    <w:p w:rsidR="002E6A1A" w:rsidRDefault="002E6A1A" w:rsidP="002E6A1A">
      <w:pPr>
        <w:autoSpaceDE w:val="0"/>
        <w:autoSpaceDN w:val="0"/>
        <w:adjustRightInd w:val="0"/>
        <w:spacing w:after="0" w:line="240" w:lineRule="auto"/>
        <w:ind w:left="6521"/>
        <w:contextualSpacing/>
        <w:rPr>
          <w:rFonts w:ascii="Times New Roman" w:hAnsi="Times New Roman" w:cs="Times New Roman"/>
          <w:sz w:val="28"/>
          <w:szCs w:val="28"/>
        </w:rPr>
      </w:pPr>
      <w:r>
        <w:rPr>
          <w:rFonts w:ascii="Times New Roman" w:hAnsi="Times New Roman" w:cs="Times New Roman"/>
          <w:sz w:val="28"/>
          <w:szCs w:val="28"/>
        </w:rPr>
        <w:t>Правительства области</w:t>
      </w:r>
    </w:p>
    <w:p w:rsidR="002E6A1A" w:rsidRPr="001F14F1" w:rsidRDefault="002E6A1A" w:rsidP="002E6A1A">
      <w:pPr>
        <w:autoSpaceDE w:val="0"/>
        <w:autoSpaceDN w:val="0"/>
        <w:adjustRightInd w:val="0"/>
        <w:spacing w:after="0" w:line="240" w:lineRule="auto"/>
        <w:ind w:left="6521"/>
        <w:contextualSpacing/>
        <w:rPr>
          <w:rFonts w:ascii="Times New Roman" w:hAnsi="Times New Roman" w:cs="Times New Roman"/>
          <w:sz w:val="28"/>
          <w:szCs w:val="28"/>
        </w:rPr>
      </w:pPr>
      <w:r>
        <w:rPr>
          <w:rFonts w:ascii="Times New Roman" w:hAnsi="Times New Roman" w:cs="Times New Roman"/>
          <w:sz w:val="28"/>
          <w:szCs w:val="28"/>
        </w:rPr>
        <w:t>от 26.12.2019 № 935-п</w:t>
      </w:r>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2E6A1A" w:rsidRDefault="002E6A1A" w:rsidP="002E6A1A">
      <w:pPr>
        <w:autoSpaceDE w:val="0"/>
        <w:autoSpaceDN w:val="0"/>
        <w:adjustRightInd w:val="0"/>
        <w:spacing w:line="240" w:lineRule="auto"/>
        <w:contextualSpacing/>
        <w:jc w:val="center"/>
        <w:rPr>
          <w:rFonts w:ascii="Times New Roman" w:hAnsi="Times New Roman" w:cs="Times New Roman"/>
          <w:b/>
          <w:sz w:val="28"/>
          <w:szCs w:val="28"/>
        </w:rPr>
      </w:pPr>
      <w:r w:rsidRPr="002E6A1A">
        <w:rPr>
          <w:rFonts w:ascii="Times New Roman" w:hAnsi="Times New Roman" w:cs="Times New Roman"/>
          <w:b/>
          <w:sz w:val="28"/>
          <w:szCs w:val="28"/>
        </w:rPr>
        <w:t>ПОРЯДОК</w:t>
      </w:r>
    </w:p>
    <w:p w:rsidR="008F2D36" w:rsidRPr="002E6A1A" w:rsidRDefault="002E6A1A" w:rsidP="002E6A1A">
      <w:pPr>
        <w:autoSpaceDE w:val="0"/>
        <w:autoSpaceDN w:val="0"/>
        <w:adjustRightInd w:val="0"/>
        <w:spacing w:line="240" w:lineRule="auto"/>
        <w:contextualSpacing/>
        <w:jc w:val="center"/>
        <w:rPr>
          <w:rFonts w:ascii="Times New Roman" w:hAnsi="Times New Roman" w:cs="Times New Roman"/>
          <w:b/>
          <w:sz w:val="28"/>
          <w:szCs w:val="28"/>
        </w:rPr>
      </w:pPr>
      <w:r w:rsidRPr="002E6A1A">
        <w:rPr>
          <w:rFonts w:ascii="Times New Roman" w:hAnsi="Times New Roman" w:cs="Times New Roman"/>
          <w:b/>
          <w:sz w:val="28"/>
          <w:szCs w:val="28"/>
        </w:rPr>
        <w:t>ПРЕДОСТАВЛЕНИЯ И РАСПРЕДЕЛЕНИЯ СУБСИДИЙ НА РЕАЛИЗАЦИЮ</w:t>
      </w:r>
      <w:r>
        <w:rPr>
          <w:rFonts w:ascii="Times New Roman" w:hAnsi="Times New Roman" w:cs="Times New Roman"/>
          <w:b/>
          <w:sz w:val="28"/>
          <w:szCs w:val="28"/>
        </w:rPr>
        <w:t xml:space="preserve"> </w:t>
      </w:r>
      <w:r w:rsidRPr="002E6A1A">
        <w:rPr>
          <w:rFonts w:ascii="Times New Roman" w:hAnsi="Times New Roman" w:cs="Times New Roman"/>
          <w:b/>
          <w:sz w:val="28"/>
          <w:szCs w:val="28"/>
        </w:rPr>
        <w:t>МЕРОПРИЯТИЙ ПО СТИМУЛИРОВАНИЮ ПРОГРАММ РАЗВИТИЯ ЖИЛИЩНОГО</w:t>
      </w:r>
      <w:r>
        <w:rPr>
          <w:rFonts w:ascii="Times New Roman" w:hAnsi="Times New Roman" w:cs="Times New Roman"/>
          <w:b/>
          <w:sz w:val="28"/>
          <w:szCs w:val="28"/>
        </w:rPr>
        <w:t xml:space="preserve"> </w:t>
      </w:r>
      <w:r w:rsidRPr="002E6A1A">
        <w:rPr>
          <w:rFonts w:ascii="Times New Roman" w:hAnsi="Times New Roman" w:cs="Times New Roman"/>
          <w:b/>
          <w:sz w:val="28"/>
          <w:szCs w:val="28"/>
        </w:rPr>
        <w:t>СТРОИТЕЛЬСТВА ЗА СЧЕТ СРЕДСТВ РЕЗЕРВНОГО ФОНДА</w:t>
      </w:r>
      <w:r>
        <w:rPr>
          <w:rFonts w:ascii="Times New Roman" w:hAnsi="Times New Roman" w:cs="Times New Roman"/>
          <w:b/>
          <w:sz w:val="28"/>
          <w:szCs w:val="28"/>
        </w:rPr>
        <w:t xml:space="preserve"> </w:t>
      </w:r>
      <w:r w:rsidRPr="002E6A1A">
        <w:rPr>
          <w:rFonts w:ascii="Times New Roman" w:hAnsi="Times New Roman" w:cs="Times New Roman"/>
          <w:b/>
          <w:sz w:val="28"/>
          <w:szCs w:val="28"/>
        </w:rPr>
        <w:t>ПРАВИТЕЛЬСТВА РОССИЙСКОЙ ФЕДЕРАЦИИ</w:t>
      </w:r>
    </w:p>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1. </w:t>
      </w:r>
      <w:proofErr w:type="gramStart"/>
      <w:r w:rsidRPr="001F14F1">
        <w:rPr>
          <w:rFonts w:ascii="Times New Roman" w:hAnsi="Times New Roman" w:cs="Times New Roman"/>
          <w:sz w:val="28"/>
          <w:szCs w:val="28"/>
        </w:rPr>
        <w:t xml:space="preserve">Настоящий Порядок разработан в соответствии с </w:t>
      </w:r>
      <w:hyperlink r:id="rId8" w:history="1">
        <w:r w:rsidRPr="001F14F1">
          <w:rPr>
            <w:rFonts w:ascii="Times New Roman" w:hAnsi="Times New Roman" w:cs="Times New Roman"/>
            <w:sz w:val="28"/>
            <w:szCs w:val="28"/>
          </w:rPr>
          <w:t>пунктом 3 статьи 139</w:t>
        </w:r>
      </w:hyperlink>
      <w:r w:rsidRPr="001F14F1">
        <w:rPr>
          <w:rFonts w:ascii="Times New Roman" w:hAnsi="Times New Roman" w:cs="Times New Roman"/>
          <w:sz w:val="28"/>
          <w:szCs w:val="28"/>
        </w:rPr>
        <w:t xml:space="preserve"> Бюджетного кодекса Российской Федерации, </w:t>
      </w:r>
      <w:hyperlink r:id="rId9" w:history="1">
        <w:r w:rsidRPr="001F14F1">
          <w:rPr>
            <w:rFonts w:ascii="Times New Roman" w:hAnsi="Times New Roman" w:cs="Times New Roman"/>
            <w:sz w:val="28"/>
            <w:szCs w:val="28"/>
          </w:rPr>
          <w:t>постановлением</w:t>
        </w:r>
      </w:hyperlink>
      <w:r w:rsidRPr="001F14F1">
        <w:rPr>
          <w:rFonts w:ascii="Times New Roman" w:hAnsi="Times New Roman" w:cs="Times New Roman"/>
          <w:sz w:val="28"/>
          <w:szCs w:val="28"/>
        </w:rPr>
        <w:t xml:space="preserve"> Правительства Российской Федерации от 30 сентября 2014 г.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999 "О формировании, предоставлении и распределении субсидий из федерального бюджета бюджетам субъектов Российской Федерации", федеральным проектом "Жилье" государственной </w:t>
      </w:r>
      <w:hyperlink r:id="rId10" w:history="1">
        <w:r w:rsidRPr="001F14F1">
          <w:rPr>
            <w:rFonts w:ascii="Times New Roman" w:hAnsi="Times New Roman" w:cs="Times New Roman"/>
            <w:sz w:val="28"/>
            <w:szCs w:val="28"/>
          </w:rPr>
          <w:t>программы</w:t>
        </w:r>
      </w:hyperlink>
      <w:r w:rsidRPr="001F14F1">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w:t>
      </w:r>
      <w:proofErr w:type="gramEnd"/>
      <w:r w:rsidRPr="001F14F1">
        <w:rPr>
          <w:rFonts w:ascii="Times New Roman" w:hAnsi="Times New Roman" w:cs="Times New Roman"/>
          <w:sz w:val="28"/>
          <w:szCs w:val="28"/>
        </w:rPr>
        <w:t xml:space="preserve"> </w:t>
      </w:r>
      <w:proofErr w:type="gramStart"/>
      <w:r w:rsidRPr="001F14F1">
        <w:rPr>
          <w:rFonts w:ascii="Times New Roman" w:hAnsi="Times New Roman" w:cs="Times New Roman"/>
          <w:sz w:val="28"/>
          <w:szCs w:val="28"/>
        </w:rPr>
        <w:t xml:space="preserve">от 30 декабря 2017 г.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1710 "Об утверждении государственной программы Российской Федерации "</w:t>
      </w:r>
      <w:bookmarkStart w:id="0" w:name="_GoBack"/>
      <w:bookmarkEnd w:id="0"/>
      <w:r w:rsidRPr="001F14F1">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(далее - Государственная программа), </w:t>
      </w:r>
      <w:hyperlink r:id="rId11" w:history="1">
        <w:r w:rsidRPr="001F14F1">
          <w:rPr>
            <w:rFonts w:ascii="Times New Roman" w:hAnsi="Times New Roman" w:cs="Times New Roman"/>
            <w:sz w:val="28"/>
            <w:szCs w:val="28"/>
          </w:rPr>
          <w:t>постановлением</w:t>
        </w:r>
      </w:hyperlink>
      <w:r w:rsidRPr="001F14F1">
        <w:rPr>
          <w:rFonts w:ascii="Times New Roman" w:hAnsi="Times New Roman" w:cs="Times New Roman"/>
          <w:sz w:val="28"/>
          <w:szCs w:val="28"/>
        </w:rPr>
        <w:t xml:space="preserve"> Правительства области от 17.07.2020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w:t>
      </w:r>
      <w:proofErr w:type="gramEnd"/>
      <w:r w:rsidRPr="001F14F1">
        <w:rPr>
          <w:rFonts w:ascii="Times New Roman" w:hAnsi="Times New Roman" w:cs="Times New Roman"/>
          <w:sz w:val="28"/>
          <w:szCs w:val="28"/>
        </w:rPr>
        <w:t xml:space="preserve"> </w:t>
      </w:r>
      <w:proofErr w:type="gramStart"/>
      <w:r w:rsidRPr="001F14F1">
        <w:rPr>
          <w:rFonts w:ascii="Times New Roman" w:hAnsi="Times New Roman" w:cs="Times New Roman"/>
          <w:sz w:val="28"/>
          <w:szCs w:val="28"/>
        </w:rPr>
        <w:t xml:space="preserve">17.05.2016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573-п" (далее - постановление Правительства области от 17.07.2020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605-п) и определяет порядок и условия предоставления субсидий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 (далее - субсидии) в рамках региональной целевой программы "Жилье" на 2020 - 2024 годы (далее - региональная целевая программа) за счет средств резервного фонда Правительства Российской Федерации и средств областного</w:t>
      </w:r>
      <w:proofErr w:type="gramEnd"/>
      <w:r w:rsidRPr="001F14F1">
        <w:rPr>
          <w:rFonts w:ascii="Times New Roman" w:hAnsi="Times New Roman" w:cs="Times New Roman"/>
          <w:sz w:val="28"/>
          <w:szCs w:val="28"/>
        </w:rPr>
        <w:t xml:space="preserve"> бюджета в части обеспечения соответствующего софинансирования расходного обязательства, а также определяет принципы распределения субсидий между муниципальными образованиями области, условия предоставления и механизм расходования субсидий.</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2. Субсидии предусмотрены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образования области (далее - ОМСУ) полномочий по реализации проектов по развитию </w:t>
      </w:r>
      <w:r w:rsidRPr="001F14F1">
        <w:rPr>
          <w:rFonts w:ascii="Times New Roman" w:hAnsi="Times New Roman" w:cs="Times New Roman"/>
          <w:sz w:val="28"/>
          <w:szCs w:val="28"/>
        </w:rPr>
        <w:lastRenderedPageBreak/>
        <w:t>территорий, расположенных в границах населенных пунктов, предусматривающих строительство жилья.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 w:name="Par13"/>
      <w:bookmarkEnd w:id="1"/>
      <w:r w:rsidRPr="001F14F1">
        <w:rPr>
          <w:rFonts w:ascii="Times New Roman" w:hAnsi="Times New Roman" w:cs="Times New Roman"/>
          <w:sz w:val="28"/>
          <w:szCs w:val="28"/>
        </w:rPr>
        <w:t xml:space="preserve">3. </w:t>
      </w:r>
      <w:proofErr w:type="gramStart"/>
      <w:r w:rsidRPr="001F14F1">
        <w:rPr>
          <w:rFonts w:ascii="Times New Roman" w:hAnsi="Times New Roman" w:cs="Times New Roman"/>
          <w:sz w:val="28"/>
          <w:szCs w:val="28"/>
        </w:rPr>
        <w:t xml:space="preserve">Субсидия предоставляется муниципальным образованиям области, осуществляющим в 2021 году реализацию мероприятий региональной целевой программы по строительству объектов социальной инфраструктуры с привлечением федеральных средств в рамках федерального проекта "Жилье" Государственной программы, по которым заключением государственной экспертизы подтверждено увеличение сметной стоимости строительства объекта в связи с существенным увеличением в 2021 году цен на строительные ресурсы и в соответствии с </w:t>
      </w:r>
      <w:hyperlink r:id="rId12" w:history="1">
        <w:r w:rsidRPr="001F14F1">
          <w:rPr>
            <w:rFonts w:ascii="Times New Roman" w:hAnsi="Times New Roman" w:cs="Times New Roman"/>
            <w:sz w:val="28"/>
            <w:szCs w:val="28"/>
          </w:rPr>
          <w:t>подпунктом "б" пункта</w:t>
        </w:r>
        <w:proofErr w:type="gramEnd"/>
        <w:r w:rsidRPr="001F14F1">
          <w:rPr>
            <w:rFonts w:ascii="Times New Roman" w:hAnsi="Times New Roman" w:cs="Times New Roman"/>
            <w:sz w:val="28"/>
            <w:szCs w:val="28"/>
          </w:rPr>
          <w:t xml:space="preserve"> 2</w:t>
        </w:r>
      </w:hyperlink>
      <w:r w:rsidRPr="001F14F1">
        <w:rPr>
          <w:rFonts w:ascii="Times New Roman" w:hAnsi="Times New Roman" w:cs="Times New Roman"/>
          <w:sz w:val="28"/>
          <w:szCs w:val="28"/>
        </w:rPr>
        <w:t xml:space="preserve"> постановления Правительства Российской Федерации от 09.08.2021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1315 "О внесении изменений в некоторые акты Правительства Российской Федерации" принято решение Правительства Российской Федерации об использовании бюджетных ассигнований резервного фонда Правительства Российской Федерации.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Субсидия предоставляется муниципальным образованиям области дополнительно к субсидиям на реализацию мероприятий по стимулированию программ развития жилищного строительства, порядок предоставления и распределения которых определен </w:t>
      </w:r>
      <w:hyperlink r:id="rId13" w:history="1">
        <w:r w:rsidRPr="001F14F1">
          <w:rPr>
            <w:rFonts w:ascii="Times New Roman" w:hAnsi="Times New Roman" w:cs="Times New Roman"/>
            <w:sz w:val="28"/>
            <w:szCs w:val="28"/>
          </w:rPr>
          <w:t>Порядком</w:t>
        </w:r>
      </w:hyperlink>
      <w:r w:rsidRPr="001F14F1">
        <w:rPr>
          <w:rFonts w:ascii="Times New Roman" w:hAnsi="Times New Roman" w:cs="Times New Roman"/>
          <w:sz w:val="28"/>
          <w:szCs w:val="28"/>
        </w:rPr>
        <w:t xml:space="preserve"> предоставления и распределения субсидий на реализацию мероприятий по стимулированию программ развития жилищного строительства, приведенным в приложении 1 к региональной целевой программе.</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4. Размер субсидии, предоставляемой бюджету муниципального образования области (</w:t>
      </w:r>
      <w:proofErr w:type="spellStart"/>
      <w:r w:rsidRPr="001F14F1">
        <w:rPr>
          <w:rFonts w:ascii="Times New Roman" w:hAnsi="Times New Roman" w:cs="Times New Roman"/>
          <w:sz w:val="28"/>
          <w:szCs w:val="28"/>
        </w:rPr>
        <w:t>С</w:t>
      </w:r>
      <w:r w:rsidRPr="001F14F1">
        <w:rPr>
          <w:rFonts w:ascii="Times New Roman" w:hAnsi="Times New Roman" w:cs="Times New Roman"/>
          <w:sz w:val="28"/>
          <w:szCs w:val="28"/>
          <w:vertAlign w:val="subscript"/>
        </w:rPr>
        <w:t>мо</w:t>
      </w:r>
      <w:proofErr w:type="spellEnd"/>
      <w:r w:rsidRPr="001F14F1">
        <w:rPr>
          <w:rFonts w:ascii="Times New Roman" w:hAnsi="Times New Roman" w:cs="Times New Roman"/>
          <w:sz w:val="28"/>
          <w:szCs w:val="28"/>
        </w:rPr>
        <w:t>), рассчитывается по следующей формуле:</w:t>
      </w:r>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1F14F1">
        <w:rPr>
          <w:rFonts w:ascii="Times New Roman" w:hAnsi="Times New Roman" w:cs="Times New Roman"/>
          <w:sz w:val="28"/>
          <w:szCs w:val="28"/>
        </w:rPr>
        <w:t>С</w:t>
      </w:r>
      <w:r w:rsidRPr="001F14F1">
        <w:rPr>
          <w:rFonts w:ascii="Times New Roman" w:hAnsi="Times New Roman" w:cs="Times New Roman"/>
          <w:sz w:val="28"/>
          <w:szCs w:val="28"/>
          <w:vertAlign w:val="subscript"/>
        </w:rPr>
        <w:t>мо</w:t>
      </w:r>
      <w:proofErr w:type="spellEnd"/>
      <w:r w:rsidRPr="001F14F1">
        <w:rPr>
          <w:rFonts w:ascii="Times New Roman" w:hAnsi="Times New Roman" w:cs="Times New Roman"/>
          <w:sz w:val="28"/>
          <w:szCs w:val="28"/>
        </w:rPr>
        <w:t xml:space="preserve"> = </w:t>
      </w:r>
      <w:proofErr w:type="spellStart"/>
      <w:r w:rsidRPr="001F14F1">
        <w:rPr>
          <w:rFonts w:ascii="Times New Roman" w:hAnsi="Times New Roman" w:cs="Times New Roman"/>
          <w:sz w:val="28"/>
          <w:szCs w:val="28"/>
        </w:rPr>
        <w:t>С</w:t>
      </w:r>
      <w:r w:rsidRPr="001F14F1">
        <w:rPr>
          <w:rFonts w:ascii="Times New Roman" w:hAnsi="Times New Roman" w:cs="Times New Roman"/>
          <w:sz w:val="28"/>
          <w:szCs w:val="28"/>
          <w:vertAlign w:val="subscript"/>
        </w:rPr>
        <w:t>ф</w:t>
      </w:r>
      <w:proofErr w:type="spellEnd"/>
      <w:r w:rsidRPr="001F14F1">
        <w:rPr>
          <w:rFonts w:ascii="Times New Roman" w:hAnsi="Times New Roman" w:cs="Times New Roman"/>
          <w:sz w:val="28"/>
          <w:szCs w:val="28"/>
        </w:rPr>
        <w:t xml:space="preserve"> + С</w:t>
      </w:r>
      <w:r w:rsidRPr="001F14F1">
        <w:rPr>
          <w:rFonts w:ascii="Times New Roman" w:hAnsi="Times New Roman" w:cs="Times New Roman"/>
          <w:sz w:val="28"/>
          <w:szCs w:val="28"/>
          <w:vertAlign w:val="subscript"/>
        </w:rPr>
        <w:t>р</w:t>
      </w:r>
      <w:r w:rsidRPr="001F14F1">
        <w:rPr>
          <w:rFonts w:ascii="Times New Roman" w:hAnsi="Times New Roman" w:cs="Times New Roman"/>
          <w:sz w:val="28"/>
          <w:szCs w:val="28"/>
        </w:rPr>
        <w:t xml:space="preserve"> - С</w:t>
      </w:r>
      <w:r w:rsidRPr="001F14F1">
        <w:rPr>
          <w:rFonts w:ascii="Times New Roman" w:hAnsi="Times New Roman" w:cs="Times New Roman"/>
          <w:sz w:val="28"/>
          <w:szCs w:val="28"/>
          <w:vertAlign w:val="subscript"/>
        </w:rPr>
        <w:t>р</w:t>
      </w:r>
      <w:r w:rsidRPr="001F14F1">
        <w:rPr>
          <w:rFonts w:ascii="Times New Roman" w:hAnsi="Times New Roman" w:cs="Times New Roman"/>
          <w:sz w:val="28"/>
          <w:szCs w:val="28"/>
        </w:rPr>
        <w:t xml:space="preserve"> x Y,</w:t>
      </w:r>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r w:rsidRPr="001F14F1">
        <w:rPr>
          <w:rFonts w:ascii="Times New Roman" w:hAnsi="Times New Roman" w:cs="Times New Roman"/>
          <w:sz w:val="28"/>
          <w:szCs w:val="28"/>
        </w:rPr>
        <w:t>где:</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1F14F1">
        <w:rPr>
          <w:rFonts w:ascii="Times New Roman" w:hAnsi="Times New Roman" w:cs="Times New Roman"/>
          <w:sz w:val="28"/>
          <w:szCs w:val="28"/>
        </w:rPr>
        <w:t>С</w:t>
      </w:r>
      <w:r w:rsidRPr="001F14F1">
        <w:rPr>
          <w:rFonts w:ascii="Times New Roman" w:hAnsi="Times New Roman" w:cs="Times New Roman"/>
          <w:sz w:val="28"/>
          <w:szCs w:val="28"/>
          <w:vertAlign w:val="subscript"/>
        </w:rPr>
        <w:t>ф</w:t>
      </w:r>
      <w:proofErr w:type="spellEnd"/>
      <w:r w:rsidRPr="001F14F1">
        <w:rPr>
          <w:rFonts w:ascii="Times New Roman" w:hAnsi="Times New Roman" w:cs="Times New Roman"/>
          <w:sz w:val="28"/>
          <w:szCs w:val="28"/>
        </w:rPr>
        <w:t xml:space="preserve"> - размер субсидии из резервного фонда Правительства Российской Федерации на строительство объекта, указанного в </w:t>
      </w:r>
      <w:hyperlink w:anchor="Par13" w:history="1">
        <w:r w:rsidRPr="001F14F1">
          <w:rPr>
            <w:rFonts w:ascii="Times New Roman" w:hAnsi="Times New Roman" w:cs="Times New Roman"/>
            <w:sz w:val="28"/>
            <w:szCs w:val="28"/>
          </w:rPr>
          <w:t>абзаце первом пункта 3</w:t>
        </w:r>
      </w:hyperlink>
      <w:r w:rsidRPr="001F14F1">
        <w:rPr>
          <w:rFonts w:ascii="Times New Roman" w:hAnsi="Times New Roman" w:cs="Times New Roman"/>
          <w:sz w:val="28"/>
          <w:szCs w:val="28"/>
        </w:rPr>
        <w:t xml:space="preserve"> настоящего Порядка;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С</w:t>
      </w:r>
      <w:r w:rsidRPr="001F14F1">
        <w:rPr>
          <w:rFonts w:ascii="Times New Roman" w:hAnsi="Times New Roman" w:cs="Times New Roman"/>
          <w:sz w:val="28"/>
          <w:szCs w:val="28"/>
          <w:vertAlign w:val="subscript"/>
        </w:rPr>
        <w:t>р</w:t>
      </w:r>
      <w:r w:rsidRPr="001F14F1">
        <w:rPr>
          <w:rFonts w:ascii="Times New Roman" w:hAnsi="Times New Roman" w:cs="Times New Roman"/>
          <w:sz w:val="28"/>
          <w:szCs w:val="28"/>
        </w:rPr>
        <w:t xml:space="preserve"> - объем средств консолидированного бюджета Ярославской области (областного бюджета и бюджета муниципального образования области) на строительство объекта, указанного в </w:t>
      </w:r>
      <w:hyperlink w:anchor="Par13" w:history="1">
        <w:r w:rsidRPr="001F14F1">
          <w:rPr>
            <w:rFonts w:ascii="Times New Roman" w:hAnsi="Times New Roman" w:cs="Times New Roman"/>
            <w:sz w:val="28"/>
            <w:szCs w:val="28"/>
          </w:rPr>
          <w:t>абзаце первом пункта 3</w:t>
        </w:r>
      </w:hyperlink>
      <w:r w:rsidRPr="001F14F1">
        <w:rPr>
          <w:rFonts w:ascii="Times New Roman" w:hAnsi="Times New Roman" w:cs="Times New Roman"/>
          <w:sz w:val="28"/>
          <w:szCs w:val="28"/>
        </w:rPr>
        <w:t xml:space="preserve"> настоящего Порядка, достаточный для обеспечения уровня софинансирования расходного обязательства субъекта Российской Федерации из федерального бюджета, предусмотренного </w:t>
      </w:r>
      <w:hyperlink r:id="rId14" w:history="1">
        <w:r w:rsidRPr="001F14F1">
          <w:rPr>
            <w:rFonts w:ascii="Times New Roman" w:hAnsi="Times New Roman" w:cs="Times New Roman"/>
            <w:sz w:val="28"/>
            <w:szCs w:val="28"/>
          </w:rPr>
          <w:t>пунктом 17</w:t>
        </w:r>
      </w:hyperlink>
      <w:r w:rsidRPr="001F14F1">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приведенных в приложении</w:t>
      </w:r>
      <w:proofErr w:type="gramEnd"/>
      <w:r w:rsidRPr="001F14F1">
        <w:rPr>
          <w:rFonts w:ascii="Times New Roman" w:hAnsi="Times New Roman" w:cs="Times New Roman"/>
          <w:sz w:val="28"/>
          <w:szCs w:val="28"/>
        </w:rPr>
        <w:t xml:space="preserve">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6 к Государственной программе;</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Y - уровень софинансирования за счет средств местного бюджета (в процентах).</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2" w:name="Par23"/>
      <w:bookmarkEnd w:id="2"/>
      <w:r w:rsidRPr="001F14F1">
        <w:rPr>
          <w:rFonts w:ascii="Times New Roman" w:hAnsi="Times New Roman" w:cs="Times New Roman"/>
          <w:sz w:val="28"/>
          <w:szCs w:val="28"/>
        </w:rPr>
        <w:t>Уровень софинансирования за счет средств местного бюджета устанавливается для городских округов не менее 15 процентов, городских поселений - не менее 10 процентов, сельских поселений - не менее 5 процентов.</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lastRenderedPageBreak/>
        <w:t>5. Условия предоставления и расходования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наличие в ОМСУ соответствующей утвержденной муниципальной программы, а также соответствие мероприятий муниципальной программы требованиям региональной целевой программы;</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 соблюдение уровня софинансирования за счет средств местного бюджета, указанного в </w:t>
      </w:r>
      <w:hyperlink w:anchor="Par23" w:history="1">
        <w:r w:rsidRPr="001F14F1">
          <w:rPr>
            <w:rFonts w:ascii="Times New Roman" w:hAnsi="Times New Roman" w:cs="Times New Roman"/>
            <w:sz w:val="28"/>
            <w:szCs w:val="28"/>
          </w:rPr>
          <w:t>абзаце пятом пункта 4</w:t>
        </w:r>
      </w:hyperlink>
      <w:r w:rsidRPr="001F14F1">
        <w:rPr>
          <w:rFonts w:ascii="Times New Roman" w:hAnsi="Times New Roman" w:cs="Times New Roman"/>
          <w:sz w:val="28"/>
          <w:szCs w:val="28"/>
        </w:rPr>
        <w:t xml:space="preserve"> настоящего Порядка;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 xml:space="preserve">- наличие соглашения о предоставлении субсидии (далее - соглашение), подписанного департаментом строительства Ярославской области (далее - департамент) и ОМСУ, заключенного в государственной интегрированной информационной системе управления общественными финансами "Электронный бюджет" в соответствии с требованиями </w:t>
      </w:r>
      <w:hyperlink r:id="rId15" w:history="1">
        <w:r w:rsidRPr="001F14F1">
          <w:rPr>
            <w:rFonts w:ascii="Times New Roman" w:hAnsi="Times New Roman" w:cs="Times New Roman"/>
            <w:sz w:val="28"/>
            <w:szCs w:val="28"/>
          </w:rPr>
          <w:t>раздела 3</w:t>
        </w:r>
      </w:hyperlink>
      <w:r w:rsidRPr="001F14F1">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605-п;</w:t>
      </w:r>
      <w:proofErr w:type="gramEnd"/>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соблюдение целевого направления расходования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 выполнение требований к показателям результата использования субсидии, установленным </w:t>
      </w:r>
      <w:hyperlink w:anchor="Par57" w:history="1">
        <w:r w:rsidRPr="001F14F1">
          <w:rPr>
            <w:rFonts w:ascii="Times New Roman" w:hAnsi="Times New Roman" w:cs="Times New Roman"/>
            <w:sz w:val="28"/>
            <w:szCs w:val="28"/>
          </w:rPr>
          <w:t>пунктом 10</w:t>
        </w:r>
      </w:hyperlink>
      <w:r w:rsidRPr="001F14F1">
        <w:rPr>
          <w:rFonts w:ascii="Times New Roman" w:hAnsi="Times New Roman" w:cs="Times New Roman"/>
          <w:sz w:val="28"/>
          <w:szCs w:val="28"/>
        </w:rPr>
        <w:t xml:space="preserve"> настоящего Порядка, и показателю эффективности использования субсидии, установленному </w:t>
      </w:r>
      <w:hyperlink w:anchor="Par70" w:history="1">
        <w:r w:rsidRPr="001F14F1">
          <w:rPr>
            <w:rFonts w:ascii="Times New Roman" w:hAnsi="Times New Roman" w:cs="Times New Roman"/>
            <w:sz w:val="28"/>
            <w:szCs w:val="28"/>
          </w:rPr>
          <w:t>пунктом 14</w:t>
        </w:r>
      </w:hyperlink>
      <w:r w:rsidRPr="001F14F1">
        <w:rPr>
          <w:rFonts w:ascii="Times New Roman" w:hAnsi="Times New Roman" w:cs="Times New Roman"/>
          <w:sz w:val="28"/>
          <w:szCs w:val="28"/>
        </w:rPr>
        <w:t xml:space="preserve"> настоящего Порядка, и соблюдение графика выполнения работ;</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63" w:history="1">
        <w:r w:rsidRPr="001F14F1">
          <w:rPr>
            <w:rFonts w:ascii="Times New Roman" w:hAnsi="Times New Roman" w:cs="Times New Roman"/>
            <w:sz w:val="28"/>
            <w:szCs w:val="28"/>
          </w:rPr>
          <w:t>пунктом 13</w:t>
        </w:r>
      </w:hyperlink>
      <w:r w:rsidRPr="001F14F1">
        <w:rPr>
          <w:rFonts w:ascii="Times New Roman" w:hAnsi="Times New Roman" w:cs="Times New Roman"/>
          <w:sz w:val="28"/>
          <w:szCs w:val="28"/>
        </w:rPr>
        <w:t xml:space="preserve"> настоящего Порядка;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 осуществление закупок товаров, работ, услуг в соответствии с требованиями </w:t>
      </w:r>
      <w:hyperlink r:id="rId16" w:history="1">
        <w:r w:rsidRPr="001F14F1">
          <w:rPr>
            <w:rFonts w:ascii="Times New Roman" w:hAnsi="Times New Roman" w:cs="Times New Roman"/>
            <w:sz w:val="28"/>
            <w:szCs w:val="28"/>
          </w:rPr>
          <w:t>постановления</w:t>
        </w:r>
      </w:hyperlink>
      <w:r w:rsidRPr="001F14F1">
        <w:rPr>
          <w:rFonts w:ascii="Times New Roman" w:hAnsi="Times New Roman" w:cs="Times New Roman"/>
          <w:sz w:val="28"/>
          <w:szCs w:val="28"/>
        </w:rPr>
        <w:t xml:space="preserve"> Правительства области от 27.04.2016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501-п "Об особенностях осуществления закупок, финансируемых за счет бюджета Ярославской области";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обеспечение 24-часового онлайн-видеонаблюдения (с трансляцией в информационно-телекоммуникационной сети "Интернет") за объектами, на строительство которых направляется субсидия, расположенными на территории населенных пунктов с численностью населения не менее 10 тыс. человек;</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6. Предоставление субсидии осуществляется главным распорядителем средств областного бюджета - департаментом на основании соглашения, заключаемого департаментом и ОМСУ. Соглашение должно содержать положения, регулирующие порядок предоставления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предмет соглашения, размер субсидии, целевое назначение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объемы и сроки финансирования;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lastRenderedPageBreak/>
        <w:t>- условия предоставления субсидии, в том числе размер софинансирования из средств местного бюджета, целевые значения показателей результата использования субсидии и эффективности использования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 права и обязанности сторон, в том числе обязанность ОМСУ по достижению установленных соглашением значений показателей результата использования субсидии и эффективности использования субсидии, обеспечению 24-часового онлайн-видеонаблюдения (с трансляцией в информационно-телекоммуникационной сети "Интернет") за объектами, на строительство которых направляется субсидия, расположенными на территории населенных пунктов с численностью населения не менее 10 тысяч человек;</w:t>
      </w:r>
      <w:proofErr w:type="gramEnd"/>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обязательство о представлении ОМСУ отчетов об исполнении обязательств, вытекающих из соглашения, в том числе о достигнутых значениях показателей результата использования субсидии и эффективности использования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последствия недостижения ОМСУ установленных значений показателей результата использования субсидии и эффективности использования субсидий;</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сроки, форма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ответственность сторон за нарушение условий соглашения;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основания и порядок возврата субсидии при нарушении условий соглашения;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иные условия, регулирующие порядок предоставления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7. Для заключения соглашения ОМСУ представляют в департамент следующие документы и сведения: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расходных обязательств ОМСУ в рамках муниципальной программы, на софинансирование мероприятий которой предоставляется субсидия;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 копия положительного заключения государственной экспертизы 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w:t>
      </w:r>
      <w:proofErr w:type="gramEnd"/>
      <w:r w:rsidRPr="001F14F1">
        <w:rPr>
          <w:rFonts w:ascii="Times New Roman" w:hAnsi="Times New Roman" w:cs="Times New Roman"/>
          <w:sz w:val="28"/>
          <w:szCs w:val="28"/>
        </w:rPr>
        <w:t xml:space="preserve"> и (или) о достоверности определения сметной стоимости строительства объектов </w:t>
      </w:r>
      <w:r w:rsidRPr="001F14F1">
        <w:rPr>
          <w:rFonts w:ascii="Times New Roman" w:hAnsi="Times New Roman" w:cs="Times New Roman"/>
          <w:sz w:val="28"/>
          <w:szCs w:val="28"/>
        </w:rPr>
        <w:lastRenderedPageBreak/>
        <w:t xml:space="preserve">капитального строительства - в случаях, установленных </w:t>
      </w:r>
      <w:hyperlink r:id="rId17" w:history="1">
        <w:r w:rsidRPr="001F14F1">
          <w:rPr>
            <w:rFonts w:ascii="Times New Roman" w:hAnsi="Times New Roman" w:cs="Times New Roman"/>
            <w:sz w:val="28"/>
            <w:szCs w:val="28"/>
          </w:rPr>
          <w:t>частью 2 статьи 8.3</w:t>
        </w:r>
      </w:hyperlink>
      <w:r w:rsidRPr="001F14F1">
        <w:rPr>
          <w:rFonts w:ascii="Times New Roman" w:hAnsi="Times New Roman" w:cs="Times New Roman"/>
          <w:sz w:val="28"/>
          <w:szCs w:val="28"/>
        </w:rPr>
        <w:t xml:space="preserve"> Градостроительного кодекса Российской Федерации (в случае если проведение такой экспертизы в соответствии с законодательством Российской Федерации является обязательным) (представляется однократно при заключении соглашения);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копия положительного заключения о достоверности сметной стоимости объекта капитального строительства - в случае, если такое заключение подготовлено до 17 января 2020 года;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 в случаях, установленных Градостроительным </w:t>
      </w:r>
      <w:hyperlink r:id="rId18" w:history="1">
        <w:r w:rsidRPr="001F14F1">
          <w:rPr>
            <w:rFonts w:ascii="Times New Roman" w:hAnsi="Times New Roman" w:cs="Times New Roman"/>
            <w:sz w:val="28"/>
            <w:szCs w:val="28"/>
          </w:rPr>
          <w:t>кодексом</w:t>
        </w:r>
      </w:hyperlink>
      <w:r w:rsidRPr="001F14F1">
        <w:rPr>
          <w:rFonts w:ascii="Times New Roman" w:hAnsi="Times New Roman" w:cs="Times New Roman"/>
          <w:sz w:val="28"/>
          <w:szCs w:val="28"/>
        </w:rPr>
        <w:t xml:space="preserve"> Российской Федерации;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распорядительный акт заказчика ОМСУ об утверждении проектной документации и стоимости строительства объекта капитального строительства в ценах периода строительства;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расшифровка по перечню строек и объектов, включенных в адресную инвестиционную программу Ярославской области (в составе выписки из решения о местном бюджете (сводной бюджетной росписи) соответствующего муниципального образования области, подтверждающей наличие ассигнований за счет средств местного бюджета на исполнение расходных обязательств ОМСУ).</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8.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объектов муниципальной собственности, приобретения оборудования, иных договоров, неразрывно связанных с указанными объектами, включающих график производства работ (услуг), соглашение с ОМСУ расторгается.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9. </w:t>
      </w:r>
      <w:proofErr w:type="gramStart"/>
      <w:r w:rsidRPr="001F14F1">
        <w:rPr>
          <w:rFonts w:ascii="Times New Roman" w:hAnsi="Times New Roman" w:cs="Times New Roman"/>
          <w:sz w:val="28"/>
          <w:szCs w:val="28"/>
        </w:rPr>
        <w:t xml:space="preserve">В случае если по состоянию на 01 января года, следующего за годом предоставления субсидии, муниципальному образованию области в рамках заключенного соглашения субсидия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1F14F1">
        <w:rPr>
          <w:rFonts w:ascii="Times New Roman" w:hAnsi="Times New Roman" w:cs="Times New Roman"/>
          <w:sz w:val="28"/>
          <w:szCs w:val="28"/>
        </w:rPr>
        <w:t>неперечисленный</w:t>
      </w:r>
      <w:proofErr w:type="spellEnd"/>
      <w:r w:rsidRPr="001F14F1">
        <w:rPr>
          <w:rFonts w:ascii="Times New Roman" w:hAnsi="Times New Roman" w:cs="Times New Roman"/>
          <w:sz w:val="28"/>
          <w:szCs w:val="28"/>
        </w:rPr>
        <w:t xml:space="preserve"> объем субсидии подлежит предоставлению в рамках</w:t>
      </w:r>
      <w:proofErr w:type="gramEnd"/>
      <w:r w:rsidRPr="001F14F1">
        <w:rPr>
          <w:rFonts w:ascii="Times New Roman" w:hAnsi="Times New Roman" w:cs="Times New Roman"/>
          <w:sz w:val="28"/>
          <w:szCs w:val="28"/>
        </w:rPr>
        <w:t xml:space="preserve"> лимитов бюджетных обязательств текущего финансового года при включении мероприятия муниципальной программы, на софинансирование которого направляется субсидия, в региональную целевую программу.</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При заключении соглашения в текущем году повторного представления документов, подтверждающих софинансирование расходного обязательства за счет средств местного бюджета, не требуется.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3" w:name="Par57"/>
      <w:bookmarkEnd w:id="3"/>
      <w:r w:rsidRPr="001F14F1">
        <w:rPr>
          <w:rFonts w:ascii="Times New Roman" w:hAnsi="Times New Roman" w:cs="Times New Roman"/>
          <w:sz w:val="28"/>
          <w:szCs w:val="28"/>
        </w:rPr>
        <w:t xml:space="preserve">10. Результат использования субсидии: реализованные проекты по развитию территорий, расположенных в границах населенных пунктов, предусматривающих строительство жилья. Показателями результата использования субсидии являются объем ввода жилья в рамках проектов по развитию территорий, предусмотренный соглашением, заключаемым между Министерством строительства и жилищно-коммунального хозяйства </w:t>
      </w:r>
      <w:r w:rsidRPr="001F14F1">
        <w:rPr>
          <w:rFonts w:ascii="Times New Roman" w:hAnsi="Times New Roman" w:cs="Times New Roman"/>
          <w:sz w:val="28"/>
          <w:szCs w:val="28"/>
        </w:rPr>
        <w:lastRenderedPageBreak/>
        <w:t>Российской Федерации и департаментом, и степень готовности строящегося объекта.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11. Распределение субсидии между бюджетами муниципальных образований области утверждается постановлением Правительства области в соответствии со </w:t>
      </w:r>
      <w:hyperlink r:id="rId19" w:history="1">
        <w:r w:rsidRPr="001F14F1">
          <w:rPr>
            <w:rFonts w:ascii="Times New Roman" w:hAnsi="Times New Roman" w:cs="Times New Roman"/>
            <w:sz w:val="28"/>
            <w:szCs w:val="28"/>
          </w:rPr>
          <w:t>статьей 6</w:t>
        </w:r>
      </w:hyperlink>
      <w:r w:rsidRPr="001F14F1">
        <w:rPr>
          <w:rFonts w:ascii="Times New Roman" w:hAnsi="Times New Roman" w:cs="Times New Roman"/>
          <w:sz w:val="28"/>
          <w:szCs w:val="28"/>
        </w:rPr>
        <w:t xml:space="preserve"> Закона Ярославской области от 7 октября 2008 г.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40-з "О межбюджетных отношениях".</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12. Предоставление субсидии осуществляется в следующем порядке:</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перечисление субсидии в бюджеты муниципальных образований осуществляется с учетом доведенных до администраторов доходов предельных объемов финансирования и кассового плана областного бюджета, утвержденного на соответствующий квартал;</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перечисление субсидии в бюджет муниципального образования области осуществляется территориальным органом Федерального казначейства на единый счет местного бюджета, открытый финансовому органу муниципального образования области в Управлении Федерального казначейства по Ярославской области;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 перечисление из областного бюджета субсидий бюджету муниципального образования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(после проверки документов, подтверждающих осуществление расходов бюджета муниципального образования), в</w:t>
      </w:r>
      <w:proofErr w:type="gramEnd"/>
      <w:r w:rsidRPr="001F14F1">
        <w:rPr>
          <w:rFonts w:ascii="Times New Roman" w:hAnsi="Times New Roman" w:cs="Times New Roman"/>
          <w:sz w:val="28"/>
          <w:szCs w:val="28"/>
        </w:rPr>
        <w:t xml:space="preserve"> целях </w:t>
      </w:r>
      <w:proofErr w:type="gramStart"/>
      <w:r w:rsidRPr="001F14F1">
        <w:rPr>
          <w:rFonts w:ascii="Times New Roman" w:hAnsi="Times New Roman" w:cs="Times New Roman"/>
          <w:sz w:val="28"/>
          <w:szCs w:val="28"/>
        </w:rPr>
        <w:t>софинансирования</w:t>
      </w:r>
      <w:proofErr w:type="gramEnd"/>
      <w:r w:rsidRPr="001F14F1">
        <w:rPr>
          <w:rFonts w:ascii="Times New Roman" w:hAnsi="Times New Roman" w:cs="Times New Roman"/>
          <w:sz w:val="28"/>
          <w:szCs w:val="28"/>
        </w:rPr>
        <w:t xml:space="preserve"> которых предоставляется субсидия, в порядке, установленном Министерством финансов Российской Федерации.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4" w:name="Par63"/>
      <w:bookmarkEnd w:id="4"/>
      <w:r w:rsidRPr="001F14F1">
        <w:rPr>
          <w:rFonts w:ascii="Times New Roman" w:hAnsi="Times New Roman" w:cs="Times New Roman"/>
          <w:sz w:val="28"/>
          <w:szCs w:val="28"/>
        </w:rPr>
        <w:t>13. ОМСУ обеспечивают представление в департамент следующих документов:</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отчета о расходах, в целях софинансирования которых предоставляется субсидия, по форме, установленной соглашением, - ежемесячно не позднее 10 числа месяца, следующего </w:t>
      </w:r>
      <w:proofErr w:type="gramStart"/>
      <w:r w:rsidRPr="001F14F1">
        <w:rPr>
          <w:rFonts w:ascii="Times New Roman" w:hAnsi="Times New Roman" w:cs="Times New Roman"/>
          <w:sz w:val="28"/>
          <w:szCs w:val="28"/>
        </w:rPr>
        <w:t>за</w:t>
      </w:r>
      <w:proofErr w:type="gramEnd"/>
      <w:r w:rsidRPr="001F14F1">
        <w:rPr>
          <w:rFonts w:ascii="Times New Roman" w:hAnsi="Times New Roman" w:cs="Times New Roman"/>
          <w:sz w:val="28"/>
          <w:szCs w:val="28"/>
        </w:rPr>
        <w:t xml:space="preserve"> отчетным;</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отчета о достижении значений результатов использования субсидии по форме, установленной соглашением, - ежемесячно не позднее 3 рабочих дней месяца, следующего за отчетным периодом (уточненного отчета за год - не позднее 10 февраля года, следующего за отчетным);</w:t>
      </w:r>
      <w:proofErr w:type="gramEnd"/>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отчета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форме, установленной соглашением, - не позднее 10 числа месяца, следующего за месяцем, в котором была получена субсидия;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lastRenderedPageBreak/>
        <w:t xml:space="preserve">- оригиналов и </w:t>
      </w:r>
      <w:proofErr w:type="gramStart"/>
      <w:r w:rsidRPr="001F14F1">
        <w:rPr>
          <w:rFonts w:ascii="Times New Roman" w:hAnsi="Times New Roman" w:cs="Times New Roman"/>
          <w:sz w:val="28"/>
          <w:szCs w:val="28"/>
        </w:rPr>
        <w:t>скан-копий</w:t>
      </w:r>
      <w:proofErr w:type="gramEnd"/>
      <w:r w:rsidRPr="001F14F1">
        <w:rPr>
          <w:rFonts w:ascii="Times New Roman" w:hAnsi="Times New Roman" w:cs="Times New Roman"/>
          <w:sz w:val="28"/>
          <w:szCs w:val="28"/>
        </w:rPr>
        <w:t xml:space="preserve"> актов приемки выполненных работ по форме КС-2, утвержденной Федеральной службой государственной статистики, справок о стоимости выполненных строительно-монтажных работ и затрат по форме КС-3, утвержденной Федеральной службой государственной статистики, а также иных документов, подтверждающих выполнение работ по объектам, - ежемесячно в срок до 20 числа текущего месяца.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Департамент имеет право устанавливать в соглашении сроки и формы представления ОМСУ дополнительной отчетности.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5" w:name="Par70"/>
      <w:bookmarkEnd w:id="5"/>
      <w:r w:rsidRPr="001F14F1">
        <w:rPr>
          <w:rFonts w:ascii="Times New Roman" w:hAnsi="Times New Roman" w:cs="Times New Roman"/>
          <w:sz w:val="28"/>
          <w:szCs w:val="28"/>
        </w:rPr>
        <w:t xml:space="preserve">14. Оценка </w:t>
      </w:r>
      <w:proofErr w:type="gramStart"/>
      <w:r w:rsidRPr="001F14F1">
        <w:rPr>
          <w:rFonts w:ascii="Times New Roman" w:hAnsi="Times New Roman" w:cs="Times New Roman"/>
          <w:sz w:val="28"/>
          <w:szCs w:val="28"/>
        </w:rPr>
        <w:t>степени достижения результата использования субсидии</w:t>
      </w:r>
      <w:proofErr w:type="gramEnd"/>
      <w:r w:rsidRPr="001F14F1">
        <w:rPr>
          <w:rFonts w:ascii="Times New Roman" w:hAnsi="Times New Roman" w:cs="Times New Roman"/>
          <w:sz w:val="28"/>
          <w:szCs w:val="28"/>
        </w:rPr>
        <w:t xml:space="preserve"> и эффективности использования субсидии осуществляется ежегодно департаментом на основании отчетов, указанных в </w:t>
      </w:r>
      <w:hyperlink w:anchor="Par63" w:history="1">
        <w:r w:rsidRPr="001F14F1">
          <w:rPr>
            <w:rFonts w:ascii="Times New Roman" w:hAnsi="Times New Roman" w:cs="Times New Roman"/>
            <w:sz w:val="28"/>
            <w:szCs w:val="28"/>
          </w:rPr>
          <w:t>пункте 13</w:t>
        </w:r>
      </w:hyperlink>
      <w:r w:rsidRPr="001F14F1">
        <w:rPr>
          <w:rFonts w:ascii="Times New Roman" w:hAnsi="Times New Roman" w:cs="Times New Roman"/>
          <w:sz w:val="28"/>
          <w:szCs w:val="28"/>
        </w:rPr>
        <w:t xml:space="preserve"> настоящего Порядка, представляемых ОМСУ в департамент, путем установления степени достижения ожидаемых результатов, а также путем сравнения текущих значений показателей и индикаторов с их целевыми значениями.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Степень достижения результата использования субсидии (R') рассчитывается по формуле:</w:t>
      </w:r>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R' = SUM</w:t>
      </w:r>
      <w:proofErr w:type="gramStart"/>
      <w:r w:rsidRPr="001F14F1">
        <w:rPr>
          <w:rFonts w:ascii="Times New Roman" w:hAnsi="Times New Roman" w:cs="Times New Roman"/>
          <w:sz w:val="28"/>
          <w:szCs w:val="28"/>
        </w:rPr>
        <w:t xml:space="preserve"> К</w:t>
      </w:r>
      <w:proofErr w:type="gramEnd"/>
      <w:r w:rsidR="002E6A1A">
        <w:rPr>
          <w:rFonts w:ascii="Times New Roman" w:hAnsi="Times New Roman" w:cs="Times New Roman"/>
          <w:sz w:val="28"/>
          <w:szCs w:val="28"/>
        </w:rPr>
        <w:t>№</w:t>
      </w:r>
      <w:r w:rsidRPr="001F14F1">
        <w:rPr>
          <w:rFonts w:ascii="Times New Roman" w:hAnsi="Times New Roman" w:cs="Times New Roman"/>
          <w:sz w:val="28"/>
          <w:szCs w:val="28"/>
        </w:rPr>
        <w:t xml:space="preserve"> x (</w:t>
      </w:r>
      <w:proofErr w:type="spellStart"/>
      <w:r w:rsidRPr="001F14F1">
        <w:rPr>
          <w:rFonts w:ascii="Times New Roman" w:hAnsi="Times New Roman" w:cs="Times New Roman"/>
          <w:sz w:val="28"/>
          <w:szCs w:val="28"/>
        </w:rPr>
        <w:t>X</w:t>
      </w:r>
      <w:r w:rsidR="002E6A1A">
        <w:rPr>
          <w:rFonts w:ascii="Times New Roman" w:hAnsi="Times New Roman" w:cs="Times New Roman"/>
          <w:sz w:val="28"/>
          <w:szCs w:val="28"/>
        </w:rPr>
        <w:t>№</w:t>
      </w:r>
      <w:r w:rsidRPr="001F14F1">
        <w:rPr>
          <w:rFonts w:ascii="Times New Roman" w:hAnsi="Times New Roman" w:cs="Times New Roman"/>
          <w:sz w:val="28"/>
          <w:szCs w:val="28"/>
          <w:vertAlign w:val="subscript"/>
        </w:rPr>
        <w:t>тек</w:t>
      </w:r>
      <w:proofErr w:type="spellEnd"/>
      <w:r w:rsidRPr="001F14F1">
        <w:rPr>
          <w:rFonts w:ascii="Times New Roman" w:hAnsi="Times New Roman" w:cs="Times New Roman"/>
          <w:sz w:val="28"/>
          <w:szCs w:val="28"/>
          <w:vertAlign w:val="subscript"/>
        </w:rPr>
        <w:t>.</w:t>
      </w:r>
      <w:r w:rsidRPr="001F14F1">
        <w:rPr>
          <w:rFonts w:ascii="Times New Roman" w:hAnsi="Times New Roman" w:cs="Times New Roman"/>
          <w:sz w:val="28"/>
          <w:szCs w:val="28"/>
        </w:rPr>
        <w:t xml:space="preserve"> / </w:t>
      </w:r>
      <w:proofErr w:type="spellStart"/>
      <w:proofErr w:type="gramStart"/>
      <w:r w:rsidRPr="001F14F1">
        <w:rPr>
          <w:rFonts w:ascii="Times New Roman" w:hAnsi="Times New Roman" w:cs="Times New Roman"/>
          <w:sz w:val="28"/>
          <w:szCs w:val="28"/>
        </w:rPr>
        <w:t>X</w:t>
      </w:r>
      <w:r w:rsidR="002E6A1A">
        <w:rPr>
          <w:rFonts w:ascii="Times New Roman" w:hAnsi="Times New Roman" w:cs="Times New Roman"/>
          <w:sz w:val="28"/>
          <w:szCs w:val="28"/>
        </w:rPr>
        <w:t>№</w:t>
      </w:r>
      <w:r w:rsidRPr="001F14F1">
        <w:rPr>
          <w:rFonts w:ascii="Times New Roman" w:hAnsi="Times New Roman" w:cs="Times New Roman"/>
          <w:sz w:val="28"/>
          <w:szCs w:val="28"/>
          <w:vertAlign w:val="subscript"/>
        </w:rPr>
        <w:t>план</w:t>
      </w:r>
      <w:proofErr w:type="spellEnd"/>
      <w:r w:rsidRPr="001F14F1">
        <w:rPr>
          <w:rFonts w:ascii="Times New Roman" w:hAnsi="Times New Roman" w:cs="Times New Roman"/>
          <w:sz w:val="28"/>
          <w:szCs w:val="28"/>
          <w:vertAlign w:val="subscript"/>
        </w:rPr>
        <w:t>.</w:t>
      </w:r>
      <w:r w:rsidRPr="001F14F1">
        <w:rPr>
          <w:rFonts w:ascii="Times New Roman" w:hAnsi="Times New Roman" w:cs="Times New Roman"/>
          <w:sz w:val="28"/>
          <w:szCs w:val="28"/>
        </w:rPr>
        <w:t>),</w:t>
      </w:r>
      <w:proofErr w:type="gramEnd"/>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r w:rsidRPr="001F14F1">
        <w:rPr>
          <w:rFonts w:ascii="Times New Roman" w:hAnsi="Times New Roman" w:cs="Times New Roman"/>
          <w:sz w:val="28"/>
          <w:szCs w:val="28"/>
        </w:rPr>
        <w:t>где:</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1F14F1">
        <w:rPr>
          <w:rFonts w:ascii="Times New Roman" w:hAnsi="Times New Roman" w:cs="Times New Roman"/>
          <w:sz w:val="28"/>
          <w:szCs w:val="28"/>
        </w:rPr>
        <w:t>К</w:t>
      </w:r>
      <w:proofErr w:type="gramEnd"/>
      <w:r w:rsidR="002E6A1A">
        <w:rPr>
          <w:rFonts w:ascii="Times New Roman" w:hAnsi="Times New Roman" w:cs="Times New Roman"/>
          <w:sz w:val="28"/>
          <w:szCs w:val="28"/>
        </w:rPr>
        <w:t>№</w:t>
      </w:r>
      <w:r w:rsidRPr="001F14F1">
        <w:rPr>
          <w:rFonts w:ascii="Times New Roman" w:hAnsi="Times New Roman" w:cs="Times New Roman"/>
          <w:sz w:val="28"/>
          <w:szCs w:val="28"/>
        </w:rPr>
        <w:t xml:space="preserve"> - весовой коэффициент;</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1F14F1">
        <w:rPr>
          <w:rFonts w:ascii="Times New Roman" w:hAnsi="Times New Roman" w:cs="Times New Roman"/>
          <w:sz w:val="28"/>
          <w:szCs w:val="28"/>
        </w:rPr>
        <w:t>X</w:t>
      </w:r>
      <w:r w:rsidR="002E6A1A">
        <w:rPr>
          <w:rFonts w:ascii="Times New Roman" w:hAnsi="Times New Roman" w:cs="Times New Roman"/>
          <w:sz w:val="28"/>
          <w:szCs w:val="28"/>
        </w:rPr>
        <w:t>№</w:t>
      </w:r>
      <w:r w:rsidRPr="001F14F1">
        <w:rPr>
          <w:rFonts w:ascii="Times New Roman" w:hAnsi="Times New Roman" w:cs="Times New Roman"/>
          <w:sz w:val="28"/>
          <w:szCs w:val="28"/>
          <w:vertAlign w:val="subscript"/>
        </w:rPr>
        <w:t>тек</w:t>
      </w:r>
      <w:proofErr w:type="spellEnd"/>
      <w:proofErr w:type="gramStart"/>
      <w:r w:rsidRPr="001F14F1">
        <w:rPr>
          <w:rFonts w:ascii="Times New Roman" w:hAnsi="Times New Roman" w:cs="Times New Roman"/>
          <w:sz w:val="28"/>
          <w:szCs w:val="28"/>
          <w:vertAlign w:val="subscript"/>
        </w:rPr>
        <w:t>.</w:t>
      </w:r>
      <w:proofErr w:type="gramEnd"/>
      <w:r w:rsidRPr="001F14F1">
        <w:rPr>
          <w:rFonts w:ascii="Times New Roman" w:hAnsi="Times New Roman" w:cs="Times New Roman"/>
          <w:sz w:val="28"/>
          <w:szCs w:val="28"/>
        </w:rPr>
        <w:t xml:space="preserve"> - </w:t>
      </w:r>
      <w:proofErr w:type="gramStart"/>
      <w:r w:rsidRPr="001F14F1">
        <w:rPr>
          <w:rFonts w:ascii="Times New Roman" w:hAnsi="Times New Roman" w:cs="Times New Roman"/>
          <w:sz w:val="28"/>
          <w:szCs w:val="28"/>
        </w:rPr>
        <w:t>т</w:t>
      </w:r>
      <w:proofErr w:type="gramEnd"/>
      <w:r w:rsidRPr="001F14F1">
        <w:rPr>
          <w:rFonts w:ascii="Times New Roman" w:hAnsi="Times New Roman" w:cs="Times New Roman"/>
          <w:sz w:val="28"/>
          <w:szCs w:val="28"/>
        </w:rPr>
        <w:t>екущее значение показателя результата использования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1F14F1">
        <w:rPr>
          <w:rFonts w:ascii="Times New Roman" w:hAnsi="Times New Roman" w:cs="Times New Roman"/>
          <w:sz w:val="28"/>
          <w:szCs w:val="28"/>
        </w:rPr>
        <w:t>X</w:t>
      </w:r>
      <w:r w:rsidR="002E6A1A">
        <w:rPr>
          <w:rFonts w:ascii="Times New Roman" w:hAnsi="Times New Roman" w:cs="Times New Roman"/>
          <w:sz w:val="28"/>
          <w:szCs w:val="28"/>
        </w:rPr>
        <w:t>№</w:t>
      </w:r>
      <w:r w:rsidRPr="001F14F1">
        <w:rPr>
          <w:rFonts w:ascii="Times New Roman" w:hAnsi="Times New Roman" w:cs="Times New Roman"/>
          <w:sz w:val="28"/>
          <w:szCs w:val="28"/>
          <w:vertAlign w:val="subscript"/>
        </w:rPr>
        <w:t>план</w:t>
      </w:r>
      <w:proofErr w:type="spellEnd"/>
      <w:proofErr w:type="gramStart"/>
      <w:r w:rsidRPr="001F14F1">
        <w:rPr>
          <w:rFonts w:ascii="Times New Roman" w:hAnsi="Times New Roman" w:cs="Times New Roman"/>
          <w:sz w:val="28"/>
          <w:szCs w:val="28"/>
          <w:vertAlign w:val="subscript"/>
        </w:rPr>
        <w:t>.</w:t>
      </w:r>
      <w:proofErr w:type="gramEnd"/>
      <w:r w:rsidRPr="001F14F1">
        <w:rPr>
          <w:rFonts w:ascii="Times New Roman" w:hAnsi="Times New Roman" w:cs="Times New Roman"/>
          <w:sz w:val="28"/>
          <w:szCs w:val="28"/>
        </w:rPr>
        <w:t xml:space="preserve"> - </w:t>
      </w:r>
      <w:proofErr w:type="gramStart"/>
      <w:r w:rsidRPr="001F14F1">
        <w:rPr>
          <w:rFonts w:ascii="Times New Roman" w:hAnsi="Times New Roman" w:cs="Times New Roman"/>
          <w:sz w:val="28"/>
          <w:szCs w:val="28"/>
        </w:rPr>
        <w:t>п</w:t>
      </w:r>
      <w:proofErr w:type="gramEnd"/>
      <w:r w:rsidRPr="001F14F1">
        <w:rPr>
          <w:rFonts w:ascii="Times New Roman" w:hAnsi="Times New Roman" w:cs="Times New Roman"/>
          <w:sz w:val="28"/>
          <w:szCs w:val="28"/>
        </w:rPr>
        <w:t>лановое значение показателя результата использования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Показатель эффективности использования субсидии (R) рассчитывается по формуле:</w:t>
      </w:r>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1F14F1">
        <w:rPr>
          <w:rFonts w:ascii="Times New Roman" w:hAnsi="Times New Roman" w:cs="Times New Roman"/>
          <w:sz w:val="28"/>
          <w:szCs w:val="28"/>
        </w:rPr>
        <w:t>R = R' / (</w:t>
      </w:r>
      <w:proofErr w:type="spellStart"/>
      <w:r w:rsidRPr="001F14F1">
        <w:rPr>
          <w:rFonts w:ascii="Times New Roman" w:hAnsi="Times New Roman" w:cs="Times New Roman"/>
          <w:sz w:val="28"/>
          <w:szCs w:val="28"/>
        </w:rPr>
        <w:t>F</w:t>
      </w:r>
      <w:r w:rsidRPr="001F14F1">
        <w:rPr>
          <w:rFonts w:ascii="Times New Roman" w:hAnsi="Times New Roman" w:cs="Times New Roman"/>
          <w:sz w:val="28"/>
          <w:szCs w:val="28"/>
          <w:vertAlign w:val="subscript"/>
        </w:rPr>
        <w:t>тек</w:t>
      </w:r>
      <w:proofErr w:type="spellEnd"/>
      <w:r w:rsidRPr="001F14F1">
        <w:rPr>
          <w:rFonts w:ascii="Times New Roman" w:hAnsi="Times New Roman" w:cs="Times New Roman"/>
          <w:sz w:val="28"/>
          <w:szCs w:val="28"/>
          <w:vertAlign w:val="subscript"/>
        </w:rPr>
        <w:t>.</w:t>
      </w:r>
      <w:proofErr w:type="gramEnd"/>
      <w:r w:rsidRPr="001F14F1">
        <w:rPr>
          <w:rFonts w:ascii="Times New Roman" w:hAnsi="Times New Roman" w:cs="Times New Roman"/>
          <w:sz w:val="28"/>
          <w:szCs w:val="28"/>
        </w:rPr>
        <w:t xml:space="preserve"> / </w:t>
      </w:r>
      <w:proofErr w:type="spellStart"/>
      <w:proofErr w:type="gramStart"/>
      <w:r w:rsidRPr="001F14F1">
        <w:rPr>
          <w:rFonts w:ascii="Times New Roman" w:hAnsi="Times New Roman" w:cs="Times New Roman"/>
          <w:sz w:val="28"/>
          <w:szCs w:val="28"/>
        </w:rPr>
        <w:t>F</w:t>
      </w:r>
      <w:r w:rsidRPr="001F14F1">
        <w:rPr>
          <w:rFonts w:ascii="Times New Roman" w:hAnsi="Times New Roman" w:cs="Times New Roman"/>
          <w:sz w:val="28"/>
          <w:szCs w:val="28"/>
          <w:vertAlign w:val="subscript"/>
        </w:rPr>
        <w:t>план</w:t>
      </w:r>
      <w:proofErr w:type="spellEnd"/>
      <w:r w:rsidRPr="001F14F1">
        <w:rPr>
          <w:rFonts w:ascii="Times New Roman" w:hAnsi="Times New Roman" w:cs="Times New Roman"/>
          <w:sz w:val="28"/>
          <w:szCs w:val="28"/>
          <w:vertAlign w:val="subscript"/>
        </w:rPr>
        <w:t>.</w:t>
      </w:r>
      <w:r w:rsidRPr="001F14F1">
        <w:rPr>
          <w:rFonts w:ascii="Times New Roman" w:hAnsi="Times New Roman" w:cs="Times New Roman"/>
          <w:sz w:val="28"/>
          <w:szCs w:val="28"/>
        </w:rPr>
        <w:t>) x 100%,</w:t>
      </w:r>
      <w:proofErr w:type="gramEnd"/>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r w:rsidRPr="001F14F1">
        <w:rPr>
          <w:rFonts w:ascii="Times New Roman" w:hAnsi="Times New Roman" w:cs="Times New Roman"/>
          <w:sz w:val="28"/>
          <w:szCs w:val="28"/>
        </w:rPr>
        <w:t>где:</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R' - степень достижения результата использования субсидии;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1F14F1">
        <w:rPr>
          <w:rFonts w:ascii="Times New Roman" w:hAnsi="Times New Roman" w:cs="Times New Roman"/>
          <w:sz w:val="28"/>
          <w:szCs w:val="28"/>
        </w:rPr>
        <w:t>F</w:t>
      </w:r>
      <w:proofErr w:type="gramEnd"/>
      <w:r w:rsidRPr="001F14F1">
        <w:rPr>
          <w:rFonts w:ascii="Times New Roman" w:hAnsi="Times New Roman" w:cs="Times New Roman"/>
          <w:sz w:val="28"/>
          <w:szCs w:val="28"/>
          <w:vertAlign w:val="subscript"/>
        </w:rPr>
        <w:t>тек</w:t>
      </w:r>
      <w:proofErr w:type="spellEnd"/>
      <w:r w:rsidRPr="001F14F1">
        <w:rPr>
          <w:rFonts w:ascii="Times New Roman" w:hAnsi="Times New Roman" w:cs="Times New Roman"/>
          <w:sz w:val="28"/>
          <w:szCs w:val="28"/>
          <w:vertAlign w:val="subscript"/>
        </w:rPr>
        <w:t>.</w:t>
      </w:r>
      <w:r w:rsidRPr="001F14F1">
        <w:rPr>
          <w:rFonts w:ascii="Times New Roman" w:hAnsi="Times New Roman" w:cs="Times New Roman"/>
          <w:sz w:val="28"/>
          <w:szCs w:val="28"/>
        </w:rPr>
        <w:t xml:space="preserve"> - сумма финансирования на текущую дату;</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1F14F1">
        <w:rPr>
          <w:rFonts w:ascii="Times New Roman" w:hAnsi="Times New Roman" w:cs="Times New Roman"/>
          <w:sz w:val="28"/>
          <w:szCs w:val="28"/>
        </w:rPr>
        <w:t>F</w:t>
      </w:r>
      <w:proofErr w:type="gramEnd"/>
      <w:r w:rsidRPr="001F14F1">
        <w:rPr>
          <w:rFonts w:ascii="Times New Roman" w:hAnsi="Times New Roman" w:cs="Times New Roman"/>
          <w:sz w:val="28"/>
          <w:szCs w:val="28"/>
          <w:vertAlign w:val="subscript"/>
        </w:rPr>
        <w:t>план</w:t>
      </w:r>
      <w:proofErr w:type="spellEnd"/>
      <w:r w:rsidRPr="001F14F1">
        <w:rPr>
          <w:rFonts w:ascii="Times New Roman" w:hAnsi="Times New Roman" w:cs="Times New Roman"/>
          <w:sz w:val="28"/>
          <w:szCs w:val="28"/>
          <w:vertAlign w:val="subscript"/>
        </w:rPr>
        <w:t>.</w:t>
      </w:r>
      <w:r w:rsidRPr="001F14F1">
        <w:rPr>
          <w:rFonts w:ascii="Times New Roman" w:hAnsi="Times New Roman" w:cs="Times New Roman"/>
          <w:sz w:val="28"/>
          <w:szCs w:val="28"/>
        </w:rPr>
        <w:t xml:space="preserve"> - плановая сумма финансирования.</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При значении показателя эффективности использования субсидии 95 процентов и более эффективность использования субсидии признается высокой, при значении от 90 до 95 процентов - средней, при значении менее 90 процентов - низкой.</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При расчете эффективности использования субсидии применяются показатели результата использования субсидии и их весовые коэффициенты:</w:t>
      </w:r>
    </w:p>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5"/>
        <w:gridCol w:w="6048"/>
        <w:gridCol w:w="2381"/>
      </w:tblGrid>
      <w:tr w:rsidR="001F14F1" w:rsidRPr="001F14F1">
        <w:tc>
          <w:tcPr>
            <w:tcW w:w="615" w:type="dxa"/>
            <w:tcBorders>
              <w:top w:val="single" w:sz="4" w:space="0" w:color="auto"/>
              <w:left w:val="single" w:sz="4" w:space="0" w:color="auto"/>
              <w:bottom w:val="single" w:sz="4" w:space="0" w:color="auto"/>
              <w:right w:val="single" w:sz="4" w:space="0" w:color="auto"/>
            </w:tcBorders>
          </w:tcPr>
          <w:p w:rsidR="008F2D36" w:rsidRPr="001F14F1" w:rsidRDefault="002E6A1A" w:rsidP="002E6A1A">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1F14F1">
              <w:rPr>
                <w:rFonts w:ascii="Times New Roman" w:hAnsi="Times New Roman" w:cs="Times New Roman"/>
                <w:sz w:val="28"/>
                <w:szCs w:val="28"/>
              </w:rPr>
              <w:t>п</w:t>
            </w:r>
            <w:proofErr w:type="gramEnd"/>
            <w:r w:rsidRPr="001F14F1">
              <w:rPr>
                <w:rFonts w:ascii="Times New Roman" w:hAnsi="Times New Roman" w:cs="Times New Roman"/>
                <w:sz w:val="28"/>
                <w:szCs w:val="28"/>
              </w:rPr>
              <w:t>/п</w:t>
            </w:r>
          </w:p>
        </w:tc>
        <w:tc>
          <w:tcPr>
            <w:tcW w:w="6048"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Наименование показателя результата использования субсидии</w:t>
            </w:r>
          </w:p>
        </w:tc>
        <w:tc>
          <w:tcPr>
            <w:tcW w:w="2381"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Значение весового коэффициента</w:t>
            </w:r>
          </w:p>
        </w:tc>
      </w:tr>
      <w:tr w:rsidR="001F14F1" w:rsidRPr="001F14F1">
        <w:tc>
          <w:tcPr>
            <w:tcW w:w="615"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1</w:t>
            </w:r>
          </w:p>
        </w:tc>
        <w:tc>
          <w:tcPr>
            <w:tcW w:w="6048"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r w:rsidRPr="001F14F1">
              <w:rPr>
                <w:rFonts w:ascii="Times New Roman" w:hAnsi="Times New Roman" w:cs="Times New Roman"/>
                <w:sz w:val="28"/>
                <w:szCs w:val="28"/>
              </w:rPr>
              <w:t>Годовой объем ввода жилья в эксплуатацию</w:t>
            </w:r>
          </w:p>
        </w:tc>
        <w:tc>
          <w:tcPr>
            <w:tcW w:w="2381"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0,5</w:t>
            </w:r>
          </w:p>
        </w:tc>
      </w:tr>
      <w:tr w:rsidR="001F14F1" w:rsidRPr="001F14F1">
        <w:tc>
          <w:tcPr>
            <w:tcW w:w="615"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lastRenderedPageBreak/>
              <w:t>2</w:t>
            </w:r>
          </w:p>
        </w:tc>
        <w:tc>
          <w:tcPr>
            <w:tcW w:w="6048"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r w:rsidRPr="001F14F1">
              <w:rPr>
                <w:rFonts w:ascii="Times New Roman" w:hAnsi="Times New Roman" w:cs="Times New Roman"/>
                <w:sz w:val="28"/>
                <w:szCs w:val="28"/>
              </w:rPr>
              <w:t>Степень готовности строящегося объекта</w:t>
            </w:r>
          </w:p>
        </w:tc>
        <w:tc>
          <w:tcPr>
            <w:tcW w:w="2381"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0,5</w:t>
            </w:r>
          </w:p>
        </w:tc>
      </w:tr>
      <w:tr w:rsidR="008F2D36" w:rsidRPr="001F14F1">
        <w:tc>
          <w:tcPr>
            <w:tcW w:w="615"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p>
        </w:tc>
        <w:tc>
          <w:tcPr>
            <w:tcW w:w="6048"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rPr>
                <w:rFonts w:ascii="Times New Roman" w:hAnsi="Times New Roman" w:cs="Times New Roman"/>
                <w:sz w:val="28"/>
                <w:szCs w:val="28"/>
              </w:rPr>
            </w:pPr>
            <w:r w:rsidRPr="001F14F1">
              <w:rPr>
                <w:rFonts w:ascii="Times New Roman" w:hAnsi="Times New Roman" w:cs="Times New Roman"/>
                <w:sz w:val="28"/>
                <w:szCs w:val="28"/>
              </w:rPr>
              <w:t>Итого</w:t>
            </w:r>
          </w:p>
        </w:tc>
        <w:tc>
          <w:tcPr>
            <w:tcW w:w="2381" w:type="dxa"/>
            <w:tcBorders>
              <w:top w:val="single" w:sz="4" w:space="0" w:color="auto"/>
              <w:left w:val="single" w:sz="4" w:space="0" w:color="auto"/>
              <w:bottom w:val="single" w:sz="4" w:space="0" w:color="auto"/>
              <w:right w:val="single" w:sz="4" w:space="0" w:color="auto"/>
            </w:tcBorders>
          </w:tcPr>
          <w:p w:rsidR="008F2D36" w:rsidRPr="001F14F1" w:rsidRDefault="008F2D36" w:rsidP="002E6A1A">
            <w:pPr>
              <w:autoSpaceDE w:val="0"/>
              <w:autoSpaceDN w:val="0"/>
              <w:adjustRightInd w:val="0"/>
              <w:spacing w:after="0" w:line="240" w:lineRule="auto"/>
              <w:contextualSpacing/>
              <w:jc w:val="center"/>
              <w:rPr>
                <w:rFonts w:ascii="Times New Roman" w:hAnsi="Times New Roman" w:cs="Times New Roman"/>
                <w:sz w:val="28"/>
                <w:szCs w:val="28"/>
              </w:rPr>
            </w:pPr>
            <w:r w:rsidRPr="001F14F1">
              <w:rPr>
                <w:rFonts w:ascii="Times New Roman" w:hAnsi="Times New Roman" w:cs="Times New Roman"/>
                <w:sz w:val="28"/>
                <w:szCs w:val="28"/>
              </w:rPr>
              <w:t>1</w:t>
            </w:r>
          </w:p>
        </w:tc>
      </w:tr>
    </w:tbl>
    <w:p w:rsidR="008F2D36" w:rsidRPr="001F14F1" w:rsidRDefault="008F2D36" w:rsidP="002E6A1A">
      <w:pPr>
        <w:autoSpaceDE w:val="0"/>
        <w:autoSpaceDN w:val="0"/>
        <w:adjustRightInd w:val="0"/>
        <w:spacing w:after="0" w:line="240" w:lineRule="auto"/>
        <w:contextualSpacing/>
        <w:jc w:val="both"/>
        <w:rPr>
          <w:rFonts w:ascii="Times New Roman" w:hAnsi="Times New Roman" w:cs="Times New Roman"/>
          <w:sz w:val="28"/>
          <w:szCs w:val="28"/>
        </w:rPr>
      </w:pPr>
    </w:p>
    <w:p w:rsidR="008F2D36" w:rsidRPr="001F14F1" w:rsidRDefault="008F2D36" w:rsidP="002E6A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15.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16. </w:t>
      </w:r>
      <w:proofErr w:type="gramStart"/>
      <w:r w:rsidRPr="001F14F1">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w:t>
      </w:r>
      <w:proofErr w:type="gramEnd"/>
      <w:r w:rsidRPr="001F14F1">
        <w:rPr>
          <w:rFonts w:ascii="Times New Roman" w:hAnsi="Times New Roman" w:cs="Times New Roman"/>
          <w:sz w:val="28"/>
          <w:szCs w:val="28"/>
        </w:rPr>
        <w:t xml:space="preserve"> за годом предоставления субсидии, должно осуществить возврат сре</w:t>
      </w:r>
      <w:proofErr w:type="gramStart"/>
      <w:r w:rsidRPr="001F14F1">
        <w:rPr>
          <w:rFonts w:ascii="Times New Roman" w:hAnsi="Times New Roman" w:cs="Times New Roman"/>
          <w:sz w:val="28"/>
          <w:szCs w:val="28"/>
        </w:rPr>
        <w:t>дств в д</w:t>
      </w:r>
      <w:proofErr w:type="gramEnd"/>
      <w:r w:rsidRPr="001F14F1">
        <w:rPr>
          <w:rFonts w:ascii="Times New Roman" w:hAnsi="Times New Roman" w:cs="Times New Roman"/>
          <w:sz w:val="28"/>
          <w:szCs w:val="28"/>
        </w:rPr>
        <w:t>оход областного бюджета.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Объем средств, подлежащих возврату в доход областного бюджета, рассчитывается в соответствии с </w:t>
      </w:r>
      <w:hyperlink r:id="rId20" w:history="1">
        <w:r w:rsidRPr="001F14F1">
          <w:rPr>
            <w:rFonts w:ascii="Times New Roman" w:hAnsi="Times New Roman" w:cs="Times New Roman"/>
            <w:sz w:val="28"/>
            <w:szCs w:val="28"/>
          </w:rPr>
          <w:t>пунктом 5.1 раздела 5</w:t>
        </w:r>
      </w:hyperlink>
      <w:r w:rsidRPr="001F14F1">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2E6A1A">
        <w:rPr>
          <w:rFonts w:ascii="Times New Roman" w:hAnsi="Times New Roman" w:cs="Times New Roman"/>
          <w:sz w:val="28"/>
          <w:szCs w:val="28"/>
        </w:rPr>
        <w:t>№</w:t>
      </w:r>
      <w:r w:rsidRPr="001F14F1">
        <w:rPr>
          <w:rFonts w:ascii="Times New Roman" w:hAnsi="Times New Roman" w:cs="Times New Roman"/>
          <w:sz w:val="28"/>
          <w:szCs w:val="28"/>
        </w:rPr>
        <w:t xml:space="preserve"> 605-п.</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17. </w:t>
      </w:r>
      <w:proofErr w:type="gramStart"/>
      <w:r w:rsidRPr="001F14F1">
        <w:rPr>
          <w:rFonts w:ascii="Times New Roman" w:hAnsi="Times New Roman" w:cs="Times New Roman"/>
          <w:sz w:val="28"/>
          <w:szCs w:val="28"/>
        </w:rPr>
        <w:t>В случае уменьшения сумм предоставляемых субсидий муниципальным образованиям области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r w:rsidRPr="001F14F1">
        <w:rPr>
          <w:rFonts w:ascii="Times New Roman" w:hAnsi="Times New Roman" w:cs="Times New Roman"/>
          <w:sz w:val="28"/>
          <w:szCs w:val="28"/>
        </w:rPr>
        <w:t xml:space="preserve">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1F14F1">
        <w:rPr>
          <w:rFonts w:ascii="Times New Roman" w:hAnsi="Times New Roman" w:cs="Times New Roman"/>
          <w:sz w:val="28"/>
          <w:szCs w:val="28"/>
        </w:rPr>
        <w:t>на те</w:t>
      </w:r>
      <w:proofErr w:type="gramEnd"/>
      <w:r w:rsidRPr="001F14F1">
        <w:rPr>
          <w:rFonts w:ascii="Times New Roman" w:hAnsi="Times New Roman" w:cs="Times New Roman"/>
          <w:sz w:val="28"/>
          <w:szCs w:val="28"/>
        </w:rPr>
        <w:t xml:space="preserve"> же цели в соответствии с </w:t>
      </w:r>
      <w:hyperlink r:id="rId21" w:history="1">
        <w:r w:rsidRPr="001F14F1">
          <w:rPr>
            <w:rFonts w:ascii="Times New Roman" w:hAnsi="Times New Roman" w:cs="Times New Roman"/>
            <w:sz w:val="28"/>
            <w:szCs w:val="28"/>
          </w:rPr>
          <w:t>пунктом 5 статьи 242</w:t>
        </w:r>
      </w:hyperlink>
      <w:r w:rsidRPr="001F14F1">
        <w:rPr>
          <w:rFonts w:ascii="Times New Roman" w:hAnsi="Times New Roman" w:cs="Times New Roman"/>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18. Ответственность за целевое использование субсидии, а также за достоверность представляемых сведений возлагается на уполномоченные ОМСУ.</w:t>
      </w:r>
    </w:p>
    <w:p w:rsidR="008F2D36" w:rsidRPr="001F14F1" w:rsidRDefault="008F2D36" w:rsidP="002E6A1A">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F14F1">
        <w:rPr>
          <w:rFonts w:ascii="Times New Roman" w:hAnsi="Times New Roman" w:cs="Times New Roman"/>
          <w:sz w:val="28"/>
          <w:szCs w:val="28"/>
        </w:rPr>
        <w:t xml:space="preserve">19. </w:t>
      </w:r>
      <w:proofErr w:type="gramStart"/>
      <w:r w:rsidRPr="001F14F1">
        <w:rPr>
          <w:rFonts w:ascii="Times New Roman" w:hAnsi="Times New Roman" w:cs="Times New Roman"/>
          <w:sz w:val="28"/>
          <w:szCs w:val="28"/>
        </w:rPr>
        <w:t>Контроль за</w:t>
      </w:r>
      <w:proofErr w:type="gramEnd"/>
      <w:r w:rsidRPr="001F14F1">
        <w:rPr>
          <w:rFonts w:ascii="Times New Roman" w:hAnsi="Times New Roman" w:cs="Times New Roman"/>
          <w:sz w:val="28"/>
          <w:szCs w:val="28"/>
        </w:rPr>
        <w:t xml:space="preserve"> целевым расходованием субсидии осуществляется в соответствии с действующим законодательством.</w:t>
      </w:r>
    </w:p>
    <w:p w:rsidR="00A6268E" w:rsidRPr="008F2D36" w:rsidRDefault="00A6268E" w:rsidP="002E6A1A">
      <w:pPr>
        <w:contextualSpacing/>
        <w:rPr>
          <w:rFonts w:ascii="Times New Roman" w:hAnsi="Times New Roman" w:cs="Times New Roman"/>
          <w:sz w:val="28"/>
          <w:szCs w:val="28"/>
        </w:rPr>
      </w:pPr>
    </w:p>
    <w:sectPr w:rsidR="00A6268E" w:rsidRPr="008F2D36" w:rsidSect="002E6A1A">
      <w:headerReference w:type="default" r:id="rId22"/>
      <w:pgSz w:w="11906" w:h="16838" w:code="9"/>
      <w:pgMar w:top="1134" w:right="851" w:bottom="851"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6A" w:rsidRDefault="00FA1E6A" w:rsidP="00D363FE">
      <w:pPr>
        <w:spacing w:after="0" w:line="240" w:lineRule="auto"/>
      </w:pPr>
      <w:r>
        <w:separator/>
      </w:r>
    </w:p>
  </w:endnote>
  <w:endnote w:type="continuationSeparator" w:id="0">
    <w:p w:rsidR="00FA1E6A" w:rsidRDefault="00FA1E6A" w:rsidP="00D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6A" w:rsidRDefault="00FA1E6A" w:rsidP="00D363FE">
      <w:pPr>
        <w:spacing w:after="0" w:line="240" w:lineRule="auto"/>
      </w:pPr>
      <w:r>
        <w:separator/>
      </w:r>
    </w:p>
  </w:footnote>
  <w:footnote w:type="continuationSeparator" w:id="0">
    <w:p w:rsidR="00FA1E6A" w:rsidRDefault="00FA1E6A" w:rsidP="00D3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59346191"/>
      <w:docPartObj>
        <w:docPartGallery w:val="Page Numbers (Top of Page)"/>
        <w:docPartUnique/>
      </w:docPartObj>
    </w:sdtPr>
    <w:sdtEndPr/>
    <w:sdtContent>
      <w:p w:rsidR="00D363FE" w:rsidRPr="002E6A1A" w:rsidRDefault="00D363FE">
        <w:pPr>
          <w:pStyle w:val="a6"/>
          <w:jc w:val="center"/>
          <w:rPr>
            <w:rFonts w:ascii="Times New Roman" w:hAnsi="Times New Roman" w:cs="Times New Roman"/>
            <w:sz w:val="28"/>
            <w:szCs w:val="28"/>
          </w:rPr>
        </w:pPr>
        <w:r w:rsidRPr="002E6A1A">
          <w:rPr>
            <w:rFonts w:ascii="Times New Roman" w:hAnsi="Times New Roman" w:cs="Times New Roman"/>
            <w:sz w:val="28"/>
            <w:szCs w:val="28"/>
          </w:rPr>
          <w:fldChar w:fldCharType="begin"/>
        </w:r>
        <w:r w:rsidRPr="002E6A1A">
          <w:rPr>
            <w:rFonts w:ascii="Times New Roman" w:hAnsi="Times New Roman" w:cs="Times New Roman"/>
            <w:sz w:val="28"/>
            <w:szCs w:val="28"/>
          </w:rPr>
          <w:instrText>PAGE   \* MERGEFORMAT</w:instrText>
        </w:r>
        <w:r w:rsidRPr="002E6A1A">
          <w:rPr>
            <w:rFonts w:ascii="Times New Roman" w:hAnsi="Times New Roman" w:cs="Times New Roman"/>
            <w:sz w:val="28"/>
            <w:szCs w:val="28"/>
          </w:rPr>
          <w:fldChar w:fldCharType="separate"/>
        </w:r>
        <w:r w:rsidR="002E6A1A">
          <w:rPr>
            <w:rFonts w:ascii="Times New Roman" w:hAnsi="Times New Roman" w:cs="Times New Roman"/>
            <w:noProof/>
            <w:sz w:val="28"/>
            <w:szCs w:val="28"/>
          </w:rPr>
          <w:t>4</w:t>
        </w:r>
        <w:r w:rsidRPr="002E6A1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170"/>
    <w:multiLevelType w:val="multilevel"/>
    <w:tmpl w:val="F1B4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831CC"/>
    <w:multiLevelType w:val="multilevel"/>
    <w:tmpl w:val="2F7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B0CD0"/>
    <w:multiLevelType w:val="multilevel"/>
    <w:tmpl w:val="695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DA"/>
    <w:rsid w:val="000078B0"/>
    <w:rsid w:val="000437EF"/>
    <w:rsid w:val="000565B4"/>
    <w:rsid w:val="00083E23"/>
    <w:rsid w:val="00084B43"/>
    <w:rsid w:val="000C51D1"/>
    <w:rsid w:val="000D2BB1"/>
    <w:rsid w:val="000F2C56"/>
    <w:rsid w:val="00115210"/>
    <w:rsid w:val="0014301B"/>
    <w:rsid w:val="0015557C"/>
    <w:rsid w:val="001B2E37"/>
    <w:rsid w:val="001C0ED7"/>
    <w:rsid w:val="001F14F1"/>
    <w:rsid w:val="001F32F6"/>
    <w:rsid w:val="00213357"/>
    <w:rsid w:val="00244EC6"/>
    <w:rsid w:val="002538BA"/>
    <w:rsid w:val="00295CDB"/>
    <w:rsid w:val="002D5343"/>
    <w:rsid w:val="002E35A4"/>
    <w:rsid w:val="002E6164"/>
    <w:rsid w:val="002E6A1A"/>
    <w:rsid w:val="002F4BFE"/>
    <w:rsid w:val="00330CC5"/>
    <w:rsid w:val="00343D00"/>
    <w:rsid w:val="00366241"/>
    <w:rsid w:val="00394AD8"/>
    <w:rsid w:val="00397D56"/>
    <w:rsid w:val="003A66E7"/>
    <w:rsid w:val="003B2BF7"/>
    <w:rsid w:val="003B2E9E"/>
    <w:rsid w:val="003C249F"/>
    <w:rsid w:val="00402AD4"/>
    <w:rsid w:val="00442F62"/>
    <w:rsid w:val="004434BF"/>
    <w:rsid w:val="004467A1"/>
    <w:rsid w:val="004A7802"/>
    <w:rsid w:val="004B4351"/>
    <w:rsid w:val="005034A2"/>
    <w:rsid w:val="00524DDD"/>
    <w:rsid w:val="00550DE2"/>
    <w:rsid w:val="00563130"/>
    <w:rsid w:val="00564B59"/>
    <w:rsid w:val="00585162"/>
    <w:rsid w:val="0059337D"/>
    <w:rsid w:val="00640B80"/>
    <w:rsid w:val="0066073E"/>
    <w:rsid w:val="006643CA"/>
    <w:rsid w:val="00684B08"/>
    <w:rsid w:val="00706992"/>
    <w:rsid w:val="00731DFD"/>
    <w:rsid w:val="00740256"/>
    <w:rsid w:val="007836F3"/>
    <w:rsid w:val="007941A6"/>
    <w:rsid w:val="00803C74"/>
    <w:rsid w:val="00805C85"/>
    <w:rsid w:val="0083062E"/>
    <w:rsid w:val="00853D6B"/>
    <w:rsid w:val="00866549"/>
    <w:rsid w:val="0088091F"/>
    <w:rsid w:val="00896F11"/>
    <w:rsid w:val="008F08A5"/>
    <w:rsid w:val="008F2D36"/>
    <w:rsid w:val="0090233B"/>
    <w:rsid w:val="00903F06"/>
    <w:rsid w:val="00906A8A"/>
    <w:rsid w:val="0094173F"/>
    <w:rsid w:val="00950F79"/>
    <w:rsid w:val="00972A45"/>
    <w:rsid w:val="00980EC1"/>
    <w:rsid w:val="00994047"/>
    <w:rsid w:val="009C2F06"/>
    <w:rsid w:val="009D69E4"/>
    <w:rsid w:val="009D73B4"/>
    <w:rsid w:val="009E7B48"/>
    <w:rsid w:val="009F3092"/>
    <w:rsid w:val="00A17014"/>
    <w:rsid w:val="00A17F16"/>
    <w:rsid w:val="00A6268E"/>
    <w:rsid w:val="00A83CC3"/>
    <w:rsid w:val="00A85E02"/>
    <w:rsid w:val="00A91129"/>
    <w:rsid w:val="00A91952"/>
    <w:rsid w:val="00A93417"/>
    <w:rsid w:val="00A9732E"/>
    <w:rsid w:val="00AB2B2C"/>
    <w:rsid w:val="00AD1D31"/>
    <w:rsid w:val="00B20646"/>
    <w:rsid w:val="00B45DE1"/>
    <w:rsid w:val="00B60F4B"/>
    <w:rsid w:val="00BA07B8"/>
    <w:rsid w:val="00BA290F"/>
    <w:rsid w:val="00BC50EE"/>
    <w:rsid w:val="00BE0312"/>
    <w:rsid w:val="00BF4124"/>
    <w:rsid w:val="00C02536"/>
    <w:rsid w:val="00C14B1A"/>
    <w:rsid w:val="00C201D3"/>
    <w:rsid w:val="00C35E1F"/>
    <w:rsid w:val="00C76689"/>
    <w:rsid w:val="00C9589E"/>
    <w:rsid w:val="00CF57E1"/>
    <w:rsid w:val="00D06BFE"/>
    <w:rsid w:val="00D06E10"/>
    <w:rsid w:val="00D250B3"/>
    <w:rsid w:val="00D2664E"/>
    <w:rsid w:val="00D363FE"/>
    <w:rsid w:val="00D51838"/>
    <w:rsid w:val="00D577B7"/>
    <w:rsid w:val="00D67A1F"/>
    <w:rsid w:val="00E13DEB"/>
    <w:rsid w:val="00EC395A"/>
    <w:rsid w:val="00EF47DA"/>
    <w:rsid w:val="00F024D5"/>
    <w:rsid w:val="00F06C8D"/>
    <w:rsid w:val="00F22E22"/>
    <w:rsid w:val="00F32273"/>
    <w:rsid w:val="00F676D1"/>
    <w:rsid w:val="00FA1E6A"/>
    <w:rsid w:val="00FA33FB"/>
    <w:rsid w:val="00FC5BDA"/>
    <w:rsid w:val="00FD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357"/>
    <w:rPr>
      <w:rFonts w:ascii="Tahoma" w:hAnsi="Tahoma" w:cs="Tahoma"/>
      <w:sz w:val="16"/>
      <w:szCs w:val="16"/>
    </w:rPr>
  </w:style>
  <w:style w:type="character" w:styleId="a5">
    <w:name w:val="line number"/>
    <w:basedOn w:val="a0"/>
    <w:uiPriority w:val="99"/>
    <w:semiHidden/>
    <w:unhideWhenUsed/>
    <w:rsid w:val="008F2D36"/>
  </w:style>
  <w:style w:type="paragraph" w:styleId="a6">
    <w:name w:val="header"/>
    <w:basedOn w:val="a"/>
    <w:link w:val="a7"/>
    <w:uiPriority w:val="99"/>
    <w:unhideWhenUsed/>
    <w:rsid w:val="00D363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63FE"/>
  </w:style>
  <w:style w:type="paragraph" w:styleId="a8">
    <w:name w:val="footer"/>
    <w:basedOn w:val="a"/>
    <w:link w:val="a9"/>
    <w:uiPriority w:val="99"/>
    <w:unhideWhenUsed/>
    <w:rsid w:val="00D363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6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357"/>
    <w:rPr>
      <w:rFonts w:ascii="Tahoma" w:hAnsi="Tahoma" w:cs="Tahoma"/>
      <w:sz w:val="16"/>
      <w:szCs w:val="16"/>
    </w:rPr>
  </w:style>
  <w:style w:type="character" w:styleId="a5">
    <w:name w:val="line number"/>
    <w:basedOn w:val="a0"/>
    <w:uiPriority w:val="99"/>
    <w:semiHidden/>
    <w:unhideWhenUsed/>
    <w:rsid w:val="008F2D36"/>
  </w:style>
  <w:style w:type="paragraph" w:styleId="a6">
    <w:name w:val="header"/>
    <w:basedOn w:val="a"/>
    <w:link w:val="a7"/>
    <w:uiPriority w:val="99"/>
    <w:unhideWhenUsed/>
    <w:rsid w:val="00D363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63FE"/>
  </w:style>
  <w:style w:type="paragraph" w:styleId="a8">
    <w:name w:val="footer"/>
    <w:basedOn w:val="a"/>
    <w:link w:val="a9"/>
    <w:uiPriority w:val="99"/>
    <w:unhideWhenUsed/>
    <w:rsid w:val="00D363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9952">
      <w:bodyDiv w:val="1"/>
      <w:marLeft w:val="0"/>
      <w:marRight w:val="0"/>
      <w:marTop w:val="0"/>
      <w:marBottom w:val="0"/>
      <w:divBdr>
        <w:top w:val="none" w:sz="0" w:space="0" w:color="auto"/>
        <w:left w:val="none" w:sz="0" w:space="0" w:color="auto"/>
        <w:bottom w:val="none" w:sz="0" w:space="0" w:color="auto"/>
        <w:right w:val="none" w:sz="0" w:space="0" w:color="auto"/>
      </w:divBdr>
    </w:div>
    <w:div w:id="2054115786">
      <w:bodyDiv w:val="1"/>
      <w:marLeft w:val="0"/>
      <w:marRight w:val="0"/>
      <w:marTop w:val="0"/>
      <w:marBottom w:val="0"/>
      <w:divBdr>
        <w:top w:val="none" w:sz="0" w:space="0" w:color="auto"/>
        <w:left w:val="none" w:sz="0" w:space="0" w:color="auto"/>
        <w:bottom w:val="none" w:sz="0" w:space="0" w:color="auto"/>
        <w:right w:val="none" w:sz="0" w:space="0" w:color="auto"/>
      </w:divBdr>
      <w:divsChild>
        <w:div w:id="46276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94D4987CBB71F249D8A2E02FC8690E729D08F34119E165AB5510251A58755E91B16E1FB0A95229FDB361777CED7CBAC274F5B8301p4IEO" TargetMode="External"/><Relationship Id="rId13" Type="http://schemas.openxmlformats.org/officeDocument/2006/relationships/hyperlink" Target="consultantplus://offline/ref=32C94D4987CBB71F249D94231490D895E5208C833410944904E957550EF58100A95B10B0BF4F9E28CB8A71457AC78384E87B5C5B831D4CAF8442643Ap9IAO" TargetMode="External"/><Relationship Id="rId18" Type="http://schemas.openxmlformats.org/officeDocument/2006/relationships/hyperlink" Target="consultantplus://offline/ref=32C94D4987CBB71F249D8A2E02FC8690E72BD58C351B9E165AB5510251A58755FB1B4EE9FE0B8D29C294704278pCIEO" TargetMode="External"/><Relationship Id="rId3" Type="http://schemas.microsoft.com/office/2007/relationships/stylesWithEffects" Target="stylesWithEffects.xml"/><Relationship Id="rId21" Type="http://schemas.openxmlformats.org/officeDocument/2006/relationships/hyperlink" Target="consultantplus://offline/ref=32C94D4987CBB71F249D8A2E02FC8690E729D08F34119E165AB5510251A58755E91B16E2F50B95229FDB361777CED7CBAC274F5B8301p4IEO" TargetMode="External"/><Relationship Id="rId7" Type="http://schemas.openxmlformats.org/officeDocument/2006/relationships/endnotes" Target="endnotes.xml"/><Relationship Id="rId12" Type="http://schemas.openxmlformats.org/officeDocument/2006/relationships/hyperlink" Target="consultantplus://offline/ref=32C94D4987CBB71F249D8A2E02FC8690E729D18B3C1A9E165AB5510251A58755E91B16E5FC0B9328C88126133E99DAD7AC3051509D014CA4p9I8O" TargetMode="External"/><Relationship Id="rId17" Type="http://schemas.openxmlformats.org/officeDocument/2006/relationships/hyperlink" Target="consultantplus://offline/ref=32C94D4987CBB71F249D8A2E02FC8690E72BD58C351B9E165AB5510251A58755E91B16E7FE099A229FDB361777CED7CBAC274F5B8301p4IEO" TargetMode="External"/><Relationship Id="rId2" Type="http://schemas.openxmlformats.org/officeDocument/2006/relationships/styles" Target="styles.xml"/><Relationship Id="rId16" Type="http://schemas.openxmlformats.org/officeDocument/2006/relationships/hyperlink" Target="consultantplus://offline/ref=32C94D4987CBB71F249D94231490D895E5208C8334139D4403E157550EF58100A95B10B0AD4FC624C98A6C4273D2D5D5AEp2ICO" TargetMode="External"/><Relationship Id="rId20" Type="http://schemas.openxmlformats.org/officeDocument/2006/relationships/hyperlink" Target="consultantplus://offline/ref=32C94D4987CBB71F249D94231490D895E5208C83341091400EE657550EF58100A95B10B0BF4F9E28CB8A73437FC78384E87B5C5B831D4CAF8442643Ap9I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C94D4987CBB71F249D94231490D895E5208C83341091400EE657550EF58100A95B10B0AD4FC624C98A6C4273D2D5D5AEp2I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2C94D4987CBB71F249D94231490D895E5208C83341091400EE657550EF58100A95B10B0BF4F9E28CB8A724573C78384E87B5C5B831D4CAF8442643Ap9IAO" TargetMode="External"/><Relationship Id="rId23" Type="http://schemas.openxmlformats.org/officeDocument/2006/relationships/fontTable" Target="fontTable.xml"/><Relationship Id="rId10" Type="http://schemas.openxmlformats.org/officeDocument/2006/relationships/hyperlink" Target="consultantplus://offline/ref=32C94D4987CBB71F249D8A2E02FC8690E72ADB863C1A9E165AB5510251A58755E91B16E5FC0B9328C28126133E99DAD7AC3051509D014CA4p9I8O" TargetMode="External"/><Relationship Id="rId19" Type="http://schemas.openxmlformats.org/officeDocument/2006/relationships/hyperlink" Target="consultantplus://offline/ref=32C94D4987CBB71F249D94231490D895E5208C8334119D4901E657550EF58100A95B10B0BF4F9E2CCB8126133E99DAD7AC3051509D014CA4p9I8O" TargetMode="External"/><Relationship Id="rId4" Type="http://schemas.openxmlformats.org/officeDocument/2006/relationships/settings" Target="settings.xml"/><Relationship Id="rId9" Type="http://schemas.openxmlformats.org/officeDocument/2006/relationships/hyperlink" Target="consultantplus://offline/ref=32C94D4987CBB71F249D8A2E02FC8690E729D18E30119E165AB5510251A58755FB1B4EE9FE0B8D29C294704278pCIEO" TargetMode="External"/><Relationship Id="rId14" Type="http://schemas.openxmlformats.org/officeDocument/2006/relationships/hyperlink" Target="consultantplus://offline/ref=32C94D4987CBB71F249D8A2E02FC8690E72ADB863C1A9E165AB5510251A58755E91B16E6FB0C93229FDB361777CED7CBAC274F5B8301p4IE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 Борисовна</dc:creator>
  <cp:lastModifiedBy>Овсянникова Евгения Владимировна</cp:lastModifiedBy>
  <cp:revision>5</cp:revision>
  <cp:lastPrinted>2022-09-15T06:06:00Z</cp:lastPrinted>
  <dcterms:created xsi:type="dcterms:W3CDTF">2022-09-20T14:17:00Z</dcterms:created>
  <dcterms:modified xsi:type="dcterms:W3CDTF">2022-09-21T11:38:00Z</dcterms:modified>
</cp:coreProperties>
</file>