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113" w:rsidRPr="00A8417F" w:rsidRDefault="007D0113" w:rsidP="007773C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  <w:lang w:val="en-US"/>
        </w:rPr>
        <w:t> </w:t>
      </w:r>
      <w:r w:rsidR="00B82508">
        <w:rPr>
          <w:color w:val="000000"/>
          <w:sz w:val="28"/>
          <w:szCs w:val="28"/>
        </w:rPr>
        <w:t>15</w:t>
      </w:r>
    </w:p>
    <w:p w:rsidR="007D0113" w:rsidRPr="00A8417F" w:rsidRDefault="007D0113" w:rsidP="007773C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к Закону Ярославской области</w:t>
      </w:r>
    </w:p>
    <w:p w:rsidR="007D0113" w:rsidRDefault="007D0113" w:rsidP="007773C1">
      <w:pPr>
        <w:spacing w:before="120"/>
        <w:jc w:val="right"/>
        <w:rPr>
          <w:color w:val="000000"/>
          <w:sz w:val="28"/>
          <w:szCs w:val="28"/>
        </w:rPr>
      </w:pPr>
      <w:r w:rsidRPr="00A8417F">
        <w:rPr>
          <w:color w:val="000000"/>
          <w:sz w:val="28"/>
          <w:szCs w:val="28"/>
        </w:rPr>
        <w:t>от</w:t>
      </w:r>
      <w:r w:rsidR="0095694A">
        <w:rPr>
          <w:color w:val="000000"/>
          <w:sz w:val="28"/>
          <w:szCs w:val="28"/>
        </w:rPr>
        <w:t xml:space="preserve"> </w:t>
      </w:r>
      <w:r w:rsidR="0095694A">
        <w:rPr>
          <w:color w:val="000000"/>
          <w:sz w:val="28"/>
          <w:szCs w:val="28"/>
        </w:rPr>
        <w:t>18.02.2022 № 1-з</w:t>
      </w:r>
      <w:bookmarkStart w:id="0" w:name="_GoBack"/>
      <w:bookmarkEnd w:id="0"/>
    </w:p>
    <w:p w:rsidR="007D0113" w:rsidRDefault="007D0113" w:rsidP="007773C1">
      <w:pPr>
        <w:spacing w:before="120"/>
        <w:jc w:val="right"/>
        <w:rPr>
          <w:color w:val="000000"/>
          <w:sz w:val="28"/>
          <w:szCs w:val="28"/>
        </w:rPr>
      </w:pPr>
    </w:p>
    <w:p w:rsidR="00744B19" w:rsidRDefault="00744B19" w:rsidP="007773C1">
      <w:pPr>
        <w:jc w:val="right"/>
      </w:pPr>
      <w:r w:rsidRPr="00506331">
        <w:rPr>
          <w:snapToGrid w:val="0"/>
          <w:sz w:val="28"/>
          <w:szCs w:val="28"/>
        </w:rPr>
        <w:t>"</w:t>
      </w:r>
      <w:r>
        <w:rPr>
          <w:color w:val="000000"/>
          <w:sz w:val="28"/>
          <w:szCs w:val="28"/>
        </w:rPr>
        <w:t>Приложение 21</w:t>
      </w:r>
    </w:p>
    <w:p w:rsidR="00744B19" w:rsidRDefault="00744B19" w:rsidP="007773C1">
      <w:pPr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744B19" w:rsidRPr="00C07FF4" w:rsidRDefault="00744B19" w:rsidP="007773C1">
      <w:pPr>
        <w:suppressAutoHyphens/>
        <w:spacing w:before="120"/>
        <w:jc w:val="right"/>
        <w:rPr>
          <w:sz w:val="28"/>
          <w:szCs w:val="28"/>
        </w:rPr>
      </w:pPr>
      <w:r w:rsidRPr="00C07FF4">
        <w:rPr>
          <w:sz w:val="28"/>
          <w:szCs w:val="28"/>
        </w:rPr>
        <w:t>от 15.12.2021</w:t>
      </w:r>
      <w:r w:rsidRPr="00C07FF4">
        <w:rPr>
          <w:szCs w:val="28"/>
        </w:rPr>
        <w:t xml:space="preserve"> </w:t>
      </w:r>
      <w:r w:rsidRPr="00C07FF4">
        <w:rPr>
          <w:sz w:val="28"/>
          <w:szCs w:val="28"/>
        </w:rPr>
        <w:t>№ 88-з</w:t>
      </w:r>
    </w:p>
    <w:p w:rsidR="00744B19" w:rsidRDefault="00744B19" w:rsidP="007773C1">
      <w:pPr>
        <w:jc w:val="center"/>
        <w:rPr>
          <w:b/>
          <w:bCs/>
          <w:color w:val="000000"/>
          <w:sz w:val="28"/>
          <w:szCs w:val="28"/>
        </w:rPr>
      </w:pPr>
    </w:p>
    <w:p w:rsidR="00744B19" w:rsidRDefault="00744B19" w:rsidP="007773C1">
      <w:pPr>
        <w:jc w:val="center"/>
        <w:rPr>
          <w:b/>
          <w:bCs/>
          <w:color w:val="000000"/>
          <w:sz w:val="28"/>
          <w:szCs w:val="28"/>
        </w:rPr>
      </w:pPr>
    </w:p>
    <w:p w:rsidR="00744B19" w:rsidRDefault="00744B19" w:rsidP="007773C1">
      <w:pPr>
        <w:jc w:val="center"/>
      </w:pPr>
      <w:r>
        <w:rPr>
          <w:b/>
          <w:bCs/>
          <w:color w:val="000000"/>
          <w:sz w:val="28"/>
          <w:szCs w:val="28"/>
        </w:rPr>
        <w:t xml:space="preserve">Иные межбюджетные трансферты бюджетам </w:t>
      </w:r>
      <w:proofErr w:type="gramStart"/>
      <w:r>
        <w:rPr>
          <w:b/>
          <w:bCs/>
          <w:color w:val="000000"/>
          <w:sz w:val="28"/>
          <w:szCs w:val="28"/>
        </w:rPr>
        <w:t>муниципальных</w:t>
      </w:r>
      <w:proofErr w:type="gramEnd"/>
    </w:p>
    <w:p w:rsidR="00744B19" w:rsidRDefault="00744B19" w:rsidP="007773C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образований Ярославской области на плановый период 2023 и 2024 годов</w:t>
      </w:r>
    </w:p>
    <w:p w:rsidR="00744B19" w:rsidRDefault="00744B19" w:rsidP="007773C1">
      <w:pPr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9719" w:type="dxa"/>
        <w:tblLayout w:type="fixed"/>
        <w:tblLook w:val="01E0" w:firstRow="1" w:lastRow="1" w:firstColumn="1" w:lastColumn="1" w:noHBand="0" w:noVBand="0"/>
      </w:tblPr>
      <w:tblGrid>
        <w:gridCol w:w="5467"/>
        <w:gridCol w:w="1984"/>
        <w:gridCol w:w="1984"/>
        <w:gridCol w:w="284"/>
      </w:tblGrid>
      <w:tr w:rsidR="00744B19" w:rsidTr="00744B19">
        <w:trPr>
          <w:gridAfter w:val="1"/>
          <w:wAfter w:w="284" w:type="dxa"/>
          <w:trHeight w:val="397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4B19" w:rsidRPr="00001398" w:rsidRDefault="00744B19" w:rsidP="00CA4D9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01398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4B19" w:rsidRPr="00001398" w:rsidRDefault="00744B19" w:rsidP="00CA4D9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01398">
              <w:rPr>
                <w:bCs/>
                <w:color w:val="000000"/>
                <w:sz w:val="24"/>
                <w:szCs w:val="24"/>
              </w:rPr>
              <w:t>2023 год</w:t>
            </w:r>
          </w:p>
          <w:p w:rsidR="00744B19" w:rsidRPr="00001398" w:rsidRDefault="00744B19" w:rsidP="00CA4D9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01398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4B19" w:rsidRPr="00001398" w:rsidRDefault="00744B19" w:rsidP="00CA4D9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01398">
              <w:rPr>
                <w:bCs/>
                <w:color w:val="000000"/>
                <w:sz w:val="24"/>
                <w:szCs w:val="24"/>
              </w:rPr>
              <w:t>2024 год</w:t>
            </w:r>
          </w:p>
          <w:p w:rsidR="00744B19" w:rsidRPr="00001398" w:rsidRDefault="00744B19" w:rsidP="00CA4D9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01398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744B19" w:rsidTr="00744B19">
        <w:trPr>
          <w:gridAfter w:val="1"/>
          <w:wAfter w:w="284" w:type="dxa"/>
          <w:trHeight w:val="397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B19" w:rsidRDefault="00744B19" w:rsidP="00CA4D9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 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4B19" w:rsidRDefault="00744B19" w:rsidP="00CA4D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4B19" w:rsidRDefault="00744B19" w:rsidP="00CA4D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1 510 417</w:t>
            </w:r>
          </w:p>
        </w:tc>
      </w:tr>
      <w:tr w:rsidR="00744B19" w:rsidTr="00744B19">
        <w:trPr>
          <w:gridAfter w:val="1"/>
          <w:wAfter w:w="284" w:type="dxa"/>
          <w:trHeight w:val="397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B19" w:rsidRDefault="00744B19" w:rsidP="00CA4D9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 Межбюджетные трансферты на создание детских технопарков "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4B19" w:rsidRDefault="00744B19" w:rsidP="00CA4D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4B19" w:rsidRDefault="00744B19" w:rsidP="00CA4D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42 217 710</w:t>
            </w:r>
          </w:p>
        </w:tc>
      </w:tr>
      <w:tr w:rsidR="00744B19" w:rsidTr="00744B19">
        <w:trPr>
          <w:gridAfter w:val="1"/>
          <w:wAfter w:w="284" w:type="dxa"/>
          <w:trHeight w:val="397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B19" w:rsidRDefault="00744B19" w:rsidP="00CA4D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4B19" w:rsidRDefault="00744B19" w:rsidP="00CA4D9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4B19" w:rsidRDefault="00744B19" w:rsidP="00CA4D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21 108 855</w:t>
            </w:r>
          </w:p>
        </w:tc>
      </w:tr>
      <w:tr w:rsidR="00744B19" w:rsidTr="00744B19">
        <w:trPr>
          <w:gridAfter w:val="1"/>
          <w:wAfter w:w="284" w:type="dxa"/>
          <w:trHeight w:val="397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B19" w:rsidRDefault="00744B19" w:rsidP="00CA4D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4B19" w:rsidRDefault="00744B19" w:rsidP="00CA4D9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4B19" w:rsidRDefault="00744B19" w:rsidP="00CA4D9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21 108 855</w:t>
            </w:r>
          </w:p>
        </w:tc>
      </w:tr>
      <w:tr w:rsidR="00744B19" w:rsidTr="00744B19">
        <w:trPr>
          <w:trHeight w:val="397"/>
        </w:trPr>
        <w:tc>
          <w:tcPr>
            <w:tcW w:w="5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4B19" w:rsidRDefault="00744B19" w:rsidP="00CA4D9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4B19" w:rsidRDefault="00744B19" w:rsidP="00CA4D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B19" w:rsidRDefault="00744B19" w:rsidP="0068698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43 728 127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4B19" w:rsidRDefault="00744B19" w:rsidP="00CA4D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6331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D8728C" w:rsidRDefault="00D8728C" w:rsidP="00744B19">
      <w:pPr>
        <w:jc w:val="center"/>
      </w:pPr>
    </w:p>
    <w:sectPr w:rsidR="00D8728C" w:rsidSect="00043E12">
      <w:headerReference w:type="default" r:id="rId7"/>
      <w:footerReference w:type="default" r:id="rId8"/>
      <w:pgSz w:w="11905" w:h="16837"/>
      <w:pgMar w:top="1134" w:right="850" w:bottom="1276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B9E" w:rsidRDefault="00461B9E" w:rsidP="0037758D">
      <w:r>
        <w:separator/>
      </w:r>
    </w:p>
  </w:endnote>
  <w:endnote w:type="continuationSeparator" w:id="0">
    <w:p w:rsidR="00461B9E" w:rsidRDefault="00461B9E" w:rsidP="00377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37758D">
      <w:tc>
        <w:tcPr>
          <w:tcW w:w="10421" w:type="dxa"/>
        </w:tcPr>
        <w:p w:rsidR="0037758D" w:rsidRDefault="00D8728C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37758D" w:rsidRDefault="0037758D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B9E" w:rsidRDefault="00461B9E" w:rsidP="0037758D">
      <w:r>
        <w:separator/>
      </w:r>
    </w:p>
  </w:footnote>
  <w:footnote w:type="continuationSeparator" w:id="0">
    <w:p w:rsidR="00461B9E" w:rsidRDefault="00461B9E" w:rsidP="00377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4" w:type="dxa"/>
      <w:tblLayout w:type="fixed"/>
      <w:tblLook w:val="01E0" w:firstRow="1" w:lastRow="1" w:firstColumn="1" w:lastColumn="1" w:noHBand="0" w:noVBand="0"/>
    </w:tblPr>
    <w:tblGrid>
      <w:gridCol w:w="9524"/>
    </w:tblGrid>
    <w:tr w:rsidR="0037758D" w:rsidRPr="00043E12" w:rsidTr="00043E12">
      <w:tc>
        <w:tcPr>
          <w:tcW w:w="9524" w:type="dxa"/>
        </w:tcPr>
        <w:p w:rsidR="0037758D" w:rsidRPr="00043E12" w:rsidRDefault="00DA1909">
          <w:pPr>
            <w:jc w:val="center"/>
            <w:rPr>
              <w:color w:val="000000"/>
              <w:sz w:val="28"/>
              <w:szCs w:val="28"/>
            </w:rPr>
          </w:pPr>
          <w:r w:rsidRPr="00043E12">
            <w:fldChar w:fldCharType="begin"/>
          </w:r>
          <w:r w:rsidR="00D8728C" w:rsidRPr="00043E12">
            <w:rPr>
              <w:color w:val="000000"/>
              <w:sz w:val="28"/>
              <w:szCs w:val="28"/>
            </w:rPr>
            <w:instrText>PAGE</w:instrText>
          </w:r>
          <w:r w:rsidRPr="00043E12">
            <w:fldChar w:fldCharType="separate"/>
          </w:r>
          <w:r w:rsidR="00B82508">
            <w:rPr>
              <w:noProof/>
              <w:color w:val="000000"/>
              <w:sz w:val="28"/>
              <w:szCs w:val="28"/>
            </w:rPr>
            <w:t>2</w:t>
          </w:r>
          <w:r w:rsidRPr="00043E12">
            <w:fldChar w:fldCharType="end"/>
          </w:r>
        </w:p>
        <w:p w:rsidR="0037758D" w:rsidRPr="00043E12" w:rsidRDefault="0037758D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58D"/>
    <w:rsid w:val="00043E12"/>
    <w:rsid w:val="0017101A"/>
    <w:rsid w:val="00195DD5"/>
    <w:rsid w:val="002007F7"/>
    <w:rsid w:val="002375C3"/>
    <w:rsid w:val="002C623B"/>
    <w:rsid w:val="00323335"/>
    <w:rsid w:val="00347524"/>
    <w:rsid w:val="0037758D"/>
    <w:rsid w:val="003A1CCB"/>
    <w:rsid w:val="00461B9E"/>
    <w:rsid w:val="00590638"/>
    <w:rsid w:val="00602F15"/>
    <w:rsid w:val="00690179"/>
    <w:rsid w:val="00703AF8"/>
    <w:rsid w:val="00744B19"/>
    <w:rsid w:val="007773C1"/>
    <w:rsid w:val="007D0113"/>
    <w:rsid w:val="008E3F7E"/>
    <w:rsid w:val="00905E8C"/>
    <w:rsid w:val="009133E6"/>
    <w:rsid w:val="0095694A"/>
    <w:rsid w:val="0096163B"/>
    <w:rsid w:val="009F1889"/>
    <w:rsid w:val="00AA135C"/>
    <w:rsid w:val="00AC5AAC"/>
    <w:rsid w:val="00B3695A"/>
    <w:rsid w:val="00B82508"/>
    <w:rsid w:val="00BD67CE"/>
    <w:rsid w:val="00C639FC"/>
    <w:rsid w:val="00D8728C"/>
    <w:rsid w:val="00DA1909"/>
    <w:rsid w:val="00DE7760"/>
    <w:rsid w:val="00E944D4"/>
    <w:rsid w:val="00F01C90"/>
    <w:rsid w:val="00F12F29"/>
    <w:rsid w:val="00FE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37758D"/>
    <w:rPr>
      <w:color w:val="0000FF"/>
      <w:u w:val="single"/>
    </w:rPr>
  </w:style>
  <w:style w:type="paragraph" w:styleId="a4">
    <w:name w:val="header"/>
    <w:basedOn w:val="a"/>
    <w:link w:val="a5"/>
    <w:rsid w:val="00043E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43E12"/>
  </w:style>
  <w:style w:type="paragraph" w:styleId="a6">
    <w:name w:val="footer"/>
    <w:basedOn w:val="a"/>
    <w:link w:val="a7"/>
    <w:rsid w:val="00043E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43E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37758D"/>
    <w:rPr>
      <w:color w:val="0000FF"/>
      <w:u w:val="single"/>
    </w:rPr>
  </w:style>
  <w:style w:type="paragraph" w:styleId="a4">
    <w:name w:val="header"/>
    <w:basedOn w:val="a"/>
    <w:link w:val="a5"/>
    <w:rsid w:val="00043E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43E12"/>
  </w:style>
  <w:style w:type="paragraph" w:styleId="a6">
    <w:name w:val="footer"/>
    <w:basedOn w:val="a"/>
    <w:link w:val="a7"/>
    <w:rsid w:val="00043E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43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Мария Евгеньевна</dc:creator>
  <cp:lastModifiedBy>user</cp:lastModifiedBy>
  <cp:revision>3</cp:revision>
  <cp:lastPrinted>2022-02-16T13:46:00Z</cp:lastPrinted>
  <dcterms:created xsi:type="dcterms:W3CDTF">2022-02-16T13:46:00Z</dcterms:created>
  <dcterms:modified xsi:type="dcterms:W3CDTF">2022-02-21T07:58:00Z</dcterms:modified>
</cp:coreProperties>
</file>