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 w:rsidR="007B1E1E">
        <w:rPr>
          <w:color w:val="000000"/>
          <w:sz w:val="28"/>
          <w:szCs w:val="28"/>
        </w:rPr>
        <w:t xml:space="preserve"> 5</w:t>
      </w:r>
      <w:r w:rsidR="00F11D1E">
        <w:rPr>
          <w:color w:val="000000"/>
          <w:sz w:val="28"/>
          <w:szCs w:val="28"/>
        </w:rPr>
        <w:t xml:space="preserve"> 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250BA3" w:rsidRPr="00DB1F1D" w:rsidRDefault="00250BA3" w:rsidP="008923FD">
      <w:pPr>
        <w:spacing w:before="120"/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 xml:space="preserve">от </w:t>
      </w:r>
      <w:r w:rsidR="007C69FE" w:rsidRPr="007C69FE">
        <w:rPr>
          <w:color w:val="000000"/>
          <w:sz w:val="28"/>
          <w:szCs w:val="28"/>
        </w:rPr>
        <w:t xml:space="preserve">10.06.2022 </w:t>
      </w:r>
      <w:bookmarkStart w:id="0" w:name="_GoBack"/>
      <w:bookmarkEnd w:id="0"/>
      <w:r w:rsidRPr="00DB1F1D">
        <w:rPr>
          <w:color w:val="000000"/>
          <w:sz w:val="28"/>
          <w:szCs w:val="28"/>
        </w:rPr>
        <w:t>№</w:t>
      </w:r>
      <w:r w:rsidR="001D1660">
        <w:rPr>
          <w:color w:val="000000"/>
          <w:sz w:val="28"/>
          <w:szCs w:val="28"/>
        </w:rPr>
        <w:t xml:space="preserve"> 27-з</w:t>
      </w:r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Pr="002C1C5E">
        <w:rPr>
          <w:color w:val="000000"/>
          <w:sz w:val="28"/>
          <w:szCs w:val="28"/>
        </w:rPr>
        <w:t>Приложение</w:t>
      </w:r>
      <w:r w:rsidR="00D373D2">
        <w:rPr>
          <w:color w:val="000000"/>
          <w:sz w:val="28"/>
          <w:szCs w:val="28"/>
        </w:rPr>
        <w:t xml:space="preserve"> 9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Pr="002C1C5E" w:rsidRDefault="00294490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 w:rsidR="009A4117">
        <w:rPr>
          <w:color w:val="000000"/>
          <w:sz w:val="28"/>
          <w:szCs w:val="28"/>
        </w:rPr>
        <w:t>15.12.2021</w:t>
      </w:r>
      <w:r w:rsidRPr="002C1C5E">
        <w:rPr>
          <w:color w:val="000000"/>
          <w:sz w:val="28"/>
          <w:szCs w:val="28"/>
        </w:rPr>
        <w:t xml:space="preserve"> № </w:t>
      </w:r>
      <w:r w:rsidR="009A4117">
        <w:rPr>
          <w:color w:val="000000"/>
          <w:sz w:val="28"/>
          <w:szCs w:val="28"/>
        </w:rPr>
        <w:t>88</w:t>
      </w:r>
      <w:r w:rsidRPr="002C1C5E">
        <w:rPr>
          <w:color w:val="000000"/>
          <w:sz w:val="28"/>
          <w:szCs w:val="28"/>
        </w:rPr>
        <w:t>-з</w:t>
      </w:r>
    </w:p>
    <w:p w:rsidR="00294490" w:rsidRPr="002C1C5E" w:rsidRDefault="00294490" w:rsidP="00294490">
      <w:pPr>
        <w:jc w:val="right"/>
      </w:pPr>
    </w:p>
    <w:p w:rsidR="00294490" w:rsidRPr="002C1C5E" w:rsidRDefault="00294490"/>
    <w:p w:rsidR="009A4117" w:rsidRDefault="00A50FE6" w:rsidP="009A4117">
      <w:pPr>
        <w:jc w:val="center"/>
        <w:rPr>
          <w:b/>
          <w:bCs/>
          <w:color w:val="000000"/>
          <w:sz w:val="28"/>
          <w:szCs w:val="28"/>
        </w:rPr>
      </w:pPr>
      <w:bookmarkStart w:id="1" w:name="__bookmark_1"/>
      <w:bookmarkEnd w:id="1"/>
      <w:r w:rsidRPr="00B41C79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B41C7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B41C79">
        <w:rPr>
          <w:b/>
          <w:bCs/>
          <w:color w:val="000000"/>
          <w:sz w:val="28"/>
          <w:szCs w:val="28"/>
        </w:rPr>
        <w:t xml:space="preserve"> годов</w:t>
      </w:r>
    </w:p>
    <w:p w:rsidR="009A4117" w:rsidRPr="008923FD" w:rsidRDefault="009A4117" w:rsidP="009A4117">
      <w:pPr>
        <w:jc w:val="center"/>
        <w:rPr>
          <w:b/>
          <w:bCs/>
          <w:color w:val="000000"/>
          <w:sz w:val="18"/>
          <w:szCs w:val="28"/>
        </w:rPr>
      </w:pPr>
    </w:p>
    <w:tbl>
      <w:tblPr>
        <w:tblOverlap w:val="never"/>
        <w:tblW w:w="15249" w:type="dxa"/>
        <w:tblLayout w:type="fixed"/>
        <w:tblLook w:val="01E0" w:firstRow="1" w:lastRow="1" w:firstColumn="1" w:lastColumn="1" w:noHBand="0" w:noVBand="0"/>
      </w:tblPr>
      <w:tblGrid>
        <w:gridCol w:w="6601"/>
        <w:gridCol w:w="1276"/>
        <w:gridCol w:w="1842"/>
        <w:gridCol w:w="993"/>
        <w:gridCol w:w="1985"/>
        <w:gridCol w:w="1985"/>
        <w:gridCol w:w="567"/>
      </w:tblGrid>
      <w:tr w:rsidR="009709A8" w:rsidTr="003C7092">
        <w:trPr>
          <w:gridAfter w:val="1"/>
          <w:wAfter w:w="567" w:type="dxa"/>
          <w:tblHeader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Pr="00B41C79" w:rsidRDefault="009709A8" w:rsidP="009709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Pr="00B41C79" w:rsidRDefault="009709A8" w:rsidP="009709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B41C79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 целевой</w:t>
            </w:r>
          </w:p>
          <w:p w:rsidR="009709A8" w:rsidRPr="00B41C79" w:rsidRDefault="009709A8" w:rsidP="009709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Pr="00B41C79" w:rsidRDefault="009709A8" w:rsidP="009709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B41C79">
              <w:rPr>
                <w:bCs/>
                <w:color w:val="000000"/>
                <w:sz w:val="24"/>
                <w:szCs w:val="24"/>
              </w:rPr>
              <w:t>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B41C79">
              <w:rPr>
                <w:bCs/>
                <w:color w:val="000000"/>
                <w:sz w:val="24"/>
                <w:szCs w:val="24"/>
              </w:rPr>
              <w:t>дов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Pr="00B41C79" w:rsidRDefault="009709A8" w:rsidP="009709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B41C7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9709A8" w:rsidRPr="00B41C79" w:rsidRDefault="009709A8" w:rsidP="009709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Pr="00B41C79" w:rsidRDefault="009709A8" w:rsidP="009709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B41C7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9709A8" w:rsidRPr="00B41C79" w:rsidRDefault="009709A8" w:rsidP="009709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12 973 563 041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13 101 636 015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12 896 376 778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13 024 349 852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11 463 252 869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5 263 497 556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5 267 512 156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1 072 257 266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974 886 549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кадровых ресурсов в здравоохранении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детского здравоохранения, включая создание современной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инфраструктуры оказания медицинской помощи детям,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"Модернизация первичного звена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5 558 100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69 851 163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69 895 263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68 016 462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68 016 462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66 944 242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66 944 242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2 503 217 193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2 349 668 649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2 474 115 743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2 320 567 199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1 987 291 434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1 979 019 105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196 654 393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196 733 328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191 086 398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191 086 398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</w:t>
            </w:r>
            <w:r>
              <w:rPr>
                <w:color w:val="000000"/>
                <w:sz w:val="24"/>
                <w:szCs w:val="24"/>
              </w:rPr>
              <w:lastRenderedPageBreak/>
              <w:t>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доступа граждан к информационно-библиотечным ресурсам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творческой деятельности и техническое </w:t>
            </w:r>
            <w:r>
              <w:rPr>
                <w:color w:val="000000"/>
                <w:sz w:val="24"/>
                <w:szCs w:val="24"/>
              </w:rPr>
              <w:lastRenderedPageBreak/>
              <w:t>оснащение детских и кукольных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оплаты труда работников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486 824 309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483 053 892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учреждений культуры </w:t>
            </w:r>
            <w:r>
              <w:rPr>
                <w:color w:val="000000"/>
                <w:sz w:val="24"/>
                <w:szCs w:val="24"/>
              </w:rPr>
              <w:lastRenderedPageBreak/>
              <w:t>передвижными многофункциональными культурными центрами (автоклубы)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Премирование за достижения в области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25 189 450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25 189 450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25 036 450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25 036 450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24 792 950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24 792 950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22 120 408 316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22 241 538 606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22 039 878 431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22 133 679 868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21 651 627 797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21 701 994 641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3 997 882 536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3 998 741 796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23 801 380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17 189 892 943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17 239 400 527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</w:t>
            </w:r>
            <w:r>
              <w:rPr>
                <w:color w:val="000000"/>
                <w:sz w:val="24"/>
                <w:szCs w:val="24"/>
              </w:rPr>
              <w:lastRenderedPageBreak/>
              <w:t>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питания обучающихся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мероприятий по совершенствованию условий образовательного процесса и мотивации участников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388 250 634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431 685 227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52 034 377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новых мест в образовательных организациях </w:t>
            </w:r>
            <w:r>
              <w:rPr>
                <w:color w:val="000000"/>
                <w:sz w:val="24"/>
                <w:szCs w:val="24"/>
              </w:rPr>
              <w:lastRenderedPageBreak/>
              <w:t>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8923FD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</w:t>
            </w:r>
            <w:r w:rsidR="009709A8">
              <w:rPr>
                <w:i/>
                <w:iCs/>
                <w:color w:val="000000"/>
                <w:sz w:val="24"/>
                <w:szCs w:val="24"/>
              </w:rPr>
              <w:t xml:space="preserve"> развития инклю</w:t>
            </w:r>
            <w:r>
              <w:rPr>
                <w:i/>
                <w:iCs/>
                <w:color w:val="000000"/>
                <w:sz w:val="24"/>
                <w:szCs w:val="24"/>
              </w:rPr>
              <w:t>зивного образования инвалидов в</w:t>
            </w:r>
            <w:r w:rsidR="009709A8">
              <w:rPr>
                <w:i/>
                <w:iCs/>
                <w:color w:val="000000"/>
                <w:sz w:val="24"/>
                <w:szCs w:val="24"/>
              </w:rPr>
              <w:t xml:space="preserve"> профессиональных образовательных организациях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общественного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64 216 855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64 536 255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52 664 655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52 592 655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51 583 206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51 583 206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809 253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593 147 055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829 823 722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543 749 512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780 426 179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49 397 543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49 397 543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49 197 543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49 197 543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48 641 543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48 641 543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844 729 391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886 286 495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703 488 690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698 010 775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683 408 842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677 930 927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</w:t>
            </w:r>
            <w:r>
              <w:rPr>
                <w:color w:val="000000"/>
                <w:sz w:val="24"/>
                <w:szCs w:val="24"/>
              </w:rPr>
              <w:lastRenderedPageBreak/>
              <w:t>производителям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регулирование промышленного, любительского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рыболовства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рынка труда (кадрового потенциала) на сельских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54 443 339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54 443 339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53 610 339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53 610 339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52 801 647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52 801 647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4 522 786 911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3 022 820 911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4 401 198 388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2 901 232 388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111 785 827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111 785 827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финансовой грамотности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119 718 237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119 718 237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119 168 237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119 168 237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116 561 137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116 561 137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3 944 607 103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3 636 606 828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"Формирование современной городской среды муниципальных образований на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784 660 513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784 660 513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3 058 467 668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3 036 217 493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193 008 175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Газификация населенных пунктов Ярославской области (строительство межпоселковых газопроводов и </w:t>
            </w:r>
            <w:r w:rsidRPr="008923FD">
              <w:rPr>
                <w:i/>
                <w:iCs/>
                <w:color w:val="000000"/>
                <w:spacing w:val="-4"/>
                <w:sz w:val="24"/>
                <w:szCs w:val="24"/>
              </w:rPr>
              <w:t>распределительных газовых сетей с вводом их в эксплуатацию)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47 548 922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47 548 922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47 318 222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47 318 222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46 745 398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46 745 398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15 146 730 482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15 647 951 003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15 058 717 544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15 559 938 065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Пенсия за выслугу лет государственным гражданским </w:t>
            </w:r>
            <w:r>
              <w:rPr>
                <w:color w:val="000000"/>
                <w:sz w:val="24"/>
                <w:szCs w:val="24"/>
              </w:rPr>
              <w:lastRenderedPageBreak/>
              <w:t>служащим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семьям погибших военнослужащих и </w:t>
            </w: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социального заказа в сфере предоставления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73 463 178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73 463 178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73 007 178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73 017 178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72 232 828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72 232 828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139 105 873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139 105 873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57 820 147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57 820 147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56 960 147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56 960 147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56 301 210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56 301 210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32 248 345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32 248 345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32 248 345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32 248 345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21 501 085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21 501 085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20 204 085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20 204 085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158 316 041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62 339 212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158 316 041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62 339 212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подготовки и проведения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255 544 641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255 544 641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255 544 641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255 544 641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139 148 245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139 148 245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138 855 677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138 855 677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1 308 207 115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1 284 224 915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оплату стоимости набора продуктов питания в </w:t>
            </w:r>
            <w:r>
              <w:rPr>
                <w:color w:val="000000"/>
                <w:sz w:val="24"/>
                <w:szCs w:val="24"/>
              </w:rPr>
              <w:lastRenderedPageBreak/>
              <w:t>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1 133 358 710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1 109 560 373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390 348 403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390 535 774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380 811 687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380 811 687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9 536 716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9 724 087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448 766 091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448 732 693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34 984 447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35 004 337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29 524 447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29 544 337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469 831 805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548 349 444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вовлечению граждан в </w:t>
            </w:r>
            <w:r>
              <w:rPr>
                <w:color w:val="000000"/>
                <w:sz w:val="24"/>
                <w:szCs w:val="24"/>
              </w:rPr>
              <w:lastRenderedPageBreak/>
              <w:t>добровольческую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281 508 537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359 844 476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101 501 655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82 191 781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19 309 874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</w:t>
            </w:r>
            <w:r>
              <w:rPr>
                <w:color w:val="000000"/>
                <w:sz w:val="24"/>
                <w:szCs w:val="24"/>
              </w:rPr>
              <w:lastRenderedPageBreak/>
              <w:t>сборных команд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104 542 597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104 542 597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24 228 283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24 228 283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23 808 278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23 808 278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23 614 278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23 614 278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6 159 691 790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3 399 379 769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1 179 736 725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765 062 391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607 634 208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682 736 366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525 743 705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</w:t>
            </w:r>
            <w:r>
              <w:rPr>
                <w:color w:val="000000"/>
                <w:sz w:val="24"/>
                <w:szCs w:val="24"/>
              </w:rPr>
              <w:lastRenderedPageBreak/>
              <w:t>установленных Федеральным законом от 12 января 1995 года № 5-ФЗ "О ветеранах", в соответствии с Указом Президента Российской Федерац</w:t>
            </w:r>
            <w:r w:rsidR="003C7092">
              <w:rPr>
                <w:color w:val="000000"/>
                <w:sz w:val="24"/>
                <w:szCs w:val="24"/>
              </w:rPr>
              <w:t>ии от 7 мая 2008 года № 714 "Об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кредитным организациям и (или) юридическим лицам, аккредитованным по стандартам акционерного </w:t>
            </w:r>
            <w:r>
              <w:rPr>
                <w:color w:val="000000"/>
                <w:sz w:val="24"/>
                <w:szCs w:val="24"/>
              </w:rPr>
              <w:lastRenderedPageBreak/>
              <w:t>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центров культурного развития в </w:t>
            </w:r>
            <w:r>
              <w:rPr>
                <w:color w:val="000000"/>
                <w:sz w:val="24"/>
                <w:szCs w:val="24"/>
              </w:rPr>
              <w:lastRenderedPageBreak/>
              <w:t>городах с числом жителей до 300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созданию и </w:t>
            </w:r>
            <w:r>
              <w:rPr>
                <w:color w:val="000000"/>
                <w:sz w:val="24"/>
                <w:szCs w:val="24"/>
              </w:rPr>
              <w:lastRenderedPageBreak/>
              <w:t>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1 663 504 611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1 663 504 611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709 208 333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122 856 355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122 856 355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52 602 353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52 602 353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52 434 803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52 434 803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51 654 571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51 654 571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3 103 085 948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3 004 288 158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3 081 641 522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2 980 087 894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1 760 331 522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1 678 549 194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социальных услуг отдельным категориям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 при проезде в транспорте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1 061 131 605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978 942 778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перевозок пассажиров внутренним водным транспортом общего пользования по местным и пригородным </w:t>
            </w:r>
            <w:r>
              <w:rPr>
                <w:color w:val="000000"/>
                <w:sz w:val="24"/>
                <w:szCs w:val="24"/>
              </w:rPr>
              <w:lastRenderedPageBreak/>
              <w:t>маршрутам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20 762 926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23 518 764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20 418 926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23 174 764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20 026 926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22 782 764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67 891 882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67 891 882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52 786 349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52 786 349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52 663 115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52 663 115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52 543 115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52 543 115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68 001 957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68 001 957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государственной информационной системы "Государственные закупки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32 547 849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32 547 849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32 157 849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32 157 849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31 784 849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31 784 849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689 924 995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689 924 995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Повышение эффективности службы занятости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658 054 051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658 054 051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657 004 051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657 004 051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11 688 435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11 688 435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11 688 435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11 688 435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11 688 435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11 688 435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</w:t>
            </w:r>
            <w:r>
              <w:rPr>
                <w:color w:val="000000"/>
                <w:sz w:val="24"/>
                <w:szCs w:val="24"/>
              </w:rPr>
              <w:lastRenderedPageBreak/>
              <w:t>переселившимся соотечественникам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25 397 944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25 397 944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25 131 944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25 131 944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24 912 944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24 912 944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283 657 494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298 107 394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247 473 176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261 705 576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225 595 476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229 402 676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36 184 318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36 401 818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20 561 810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20 561 810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20 449 310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20 449 310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20 365 310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20 365 310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20 171 310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20 171 310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1 638 229 215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3 157 833 501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1 556 779 974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3 076 068 260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32 409 935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32 395 135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отдельных полномочий Российской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Федерации в области водных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охрану окружающей среды и </w:t>
            </w:r>
            <w:r>
              <w:rPr>
                <w:color w:val="000000"/>
                <w:sz w:val="24"/>
                <w:szCs w:val="24"/>
              </w:rPr>
              <w:lastRenderedPageBreak/>
              <w:t>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3 477 275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3 477 275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212 636 184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80 499 061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80 815 061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66 534 261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66 534 261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64 697 961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64 697 961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389 323 036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369 502 518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269 347 798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249 032 380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191 544 761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171 229 343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108 041 673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80 019 588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ускорение развития субъектов малого и среднего предпринимательства,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Pr="00693202" w:rsidRDefault="00693202" w:rsidP="009709A8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693202">
              <w:rPr>
                <w:i/>
                <w:iCs/>
                <w:color w:val="000000"/>
                <w:sz w:val="23"/>
                <w:szCs w:val="23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Pr="00693202" w:rsidRDefault="009709A8" w:rsidP="009709A8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693202">
              <w:rPr>
                <w:i/>
                <w:iCs/>
                <w:color w:val="000000"/>
                <w:sz w:val="23"/>
                <w:szCs w:val="23"/>
              </w:rPr>
              <w:t xml:space="preserve">Организация и обеспечение </w:t>
            </w:r>
            <w:proofErr w:type="spellStart"/>
            <w:r w:rsidRPr="00693202">
              <w:rPr>
                <w:i/>
                <w:iCs/>
                <w:color w:val="000000"/>
                <w:sz w:val="23"/>
                <w:szCs w:val="23"/>
              </w:rPr>
              <w:t>выставочно-конгрессных</w:t>
            </w:r>
            <w:proofErr w:type="spellEnd"/>
            <w:r w:rsidRPr="00693202">
              <w:rPr>
                <w:i/>
                <w:iCs/>
                <w:color w:val="000000"/>
                <w:sz w:val="23"/>
                <w:szCs w:val="23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Pr="00693202" w:rsidRDefault="009709A8" w:rsidP="009709A8">
            <w:pPr>
              <w:rPr>
                <w:color w:val="000000"/>
                <w:sz w:val="23"/>
                <w:szCs w:val="23"/>
              </w:rPr>
            </w:pPr>
            <w:r w:rsidRPr="00693202">
              <w:rPr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промышленности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66 997 000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51 992 953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51 992 953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50 855 253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50 855 253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50 508 647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50 508 647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166 632 030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166 632 030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Издание ежегодного доклада о состоянии гражданского </w:t>
            </w:r>
            <w:r>
              <w:rPr>
                <w:color w:val="000000"/>
                <w:sz w:val="24"/>
                <w:szCs w:val="24"/>
              </w:rPr>
              <w:lastRenderedPageBreak/>
              <w:t>общества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140 799 688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140 799 688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27 317 265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27 317 265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27 220 086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27 220 086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деятельности органов государственной власти субъекта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801 771 715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802 274 915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безопасности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жизнедеятельности населения"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"Реализация государственной политики в области гражданской защиты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пожарной безопасности"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противопожарной и аварийно-спасательной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развития российского казачества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47 426 321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47 929 521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31 948 667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31 948 667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31 880 687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31 880 687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50 634 228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50 634 228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49 346 736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49 346 736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47 097 194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47 097 194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44 591 689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44 591 689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39 820 478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39 820 478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21 330 478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21 330 478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20 970 478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20 970 478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20 745 478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20 745 478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126 466 986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126 501 569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106 699 219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106 699 219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17 492 058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17 492 058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17 413 358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17 413 358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16 313 080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16 313 080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14 737 108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14 737 108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14 737 108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14 737 108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14 712 108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14 712 108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13 371 359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13 371 359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21 486 658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21 773 458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Сохранение, популяризация и государственная охрана объектов культурного наследия (памятников истории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культуры) народов Российской Федерации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19 425 514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19 712 314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1 050 554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1 337 354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11 431 014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11 431 014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11 144 014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11 144 014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17 180 026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17 180 026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17 180 026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16 290 430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16 290 430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11 920 853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11 920 853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11 920 853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46 914 050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46 914 050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45 915 150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45 915 150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43 210 227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43 210 227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42 910 227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42 910 227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22 840 544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22 840 544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22 470 544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22 470 544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22 406 544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22 406 544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22 233 143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22 233 143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Агентство по обеспечению деятельности мировых судей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146 349 889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146 349 889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128 654 386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128 654 386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14 101 496 187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12 688 175 412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1 539 000 000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1 539 000 000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строительство, реконструкцию и капитальный ремонт автомобильных дорог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12 186 494 931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12 425 290 406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4 161 510 917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3 857 419 906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2 102 341 906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265 078 000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195 078 000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7 424 984 014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7 042 870 500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7 324 984 014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6 942 870 500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4 178 509 508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3 116 963 728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3 308 509 508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2 846 963 728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21 057 506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21 057 506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20 579 506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20 579 506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20 214 406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20 214 406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33 508 514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32 958 514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24 349 703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24 349 703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24 289 703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24 289 703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24 014 476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24 014 476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48 084 482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48 084 482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47 514 482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47 514 482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47 384 782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47 384 782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46 819 159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46 819 159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93 082 655 187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89 350 434 199</w:t>
            </w:r>
          </w:p>
        </w:tc>
      </w:tr>
      <w:tr w:rsidR="009709A8" w:rsidTr="003C7092">
        <w:trPr>
          <w:gridAfter w:val="1"/>
          <w:wAfter w:w="567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C11B2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8 289 455 927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C11B2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14 811 903 371</w:t>
            </w:r>
          </w:p>
        </w:tc>
      </w:tr>
      <w:tr w:rsidR="009709A8" w:rsidTr="003C7092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9A8" w:rsidRDefault="009709A8" w:rsidP="009709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709A8" w:rsidP="009709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C11B2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101 372 111 114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9A8" w:rsidRDefault="009C11B2" w:rsidP="00970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104 162 337 570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09A8" w:rsidRDefault="009709A8" w:rsidP="003C7092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9498D" w:rsidRDefault="0009498D"/>
    <w:sectPr w:rsidR="0009498D" w:rsidSect="001D160C">
      <w:headerReference w:type="default" r:id="rId8"/>
      <w:pgSz w:w="16837" w:h="11905" w:orient="landscape" w:code="9"/>
      <w:pgMar w:top="1588" w:right="1077" w:bottom="567" w:left="1134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5C" w:rsidRDefault="00AC4B5C" w:rsidP="00E657C7">
      <w:r>
        <w:separator/>
      </w:r>
    </w:p>
  </w:endnote>
  <w:endnote w:type="continuationSeparator" w:id="0">
    <w:p w:rsidR="00AC4B5C" w:rsidRDefault="00AC4B5C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5C" w:rsidRDefault="00AC4B5C" w:rsidP="00E657C7">
      <w:r>
        <w:separator/>
      </w:r>
    </w:p>
  </w:footnote>
  <w:footnote w:type="continuationSeparator" w:id="0">
    <w:p w:rsidR="00AC4B5C" w:rsidRDefault="00AC4B5C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709A8">
      <w:tc>
        <w:tcPr>
          <w:tcW w:w="14786" w:type="dxa"/>
        </w:tcPr>
        <w:p w:rsidR="009709A8" w:rsidRDefault="009709A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C69FE">
            <w:rPr>
              <w:noProof/>
              <w:color w:val="000000"/>
              <w:sz w:val="28"/>
              <w:szCs w:val="28"/>
            </w:rPr>
            <w:t>174</w:t>
          </w:r>
          <w:r>
            <w:fldChar w:fldCharType="end"/>
          </w:r>
        </w:p>
        <w:p w:rsidR="009709A8" w:rsidRDefault="009709A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14F5A"/>
    <w:rsid w:val="000361D9"/>
    <w:rsid w:val="00072480"/>
    <w:rsid w:val="0009498D"/>
    <w:rsid w:val="000D3A34"/>
    <w:rsid w:val="000D4CF0"/>
    <w:rsid w:val="000E5D13"/>
    <w:rsid w:val="00135645"/>
    <w:rsid w:val="00146CC3"/>
    <w:rsid w:val="00170686"/>
    <w:rsid w:val="001B370F"/>
    <w:rsid w:val="001C3CCE"/>
    <w:rsid w:val="001C5731"/>
    <w:rsid w:val="001D0A2E"/>
    <w:rsid w:val="001D160C"/>
    <w:rsid w:val="001D1660"/>
    <w:rsid w:val="00212C4A"/>
    <w:rsid w:val="00217666"/>
    <w:rsid w:val="002314FE"/>
    <w:rsid w:val="00250BA3"/>
    <w:rsid w:val="002700D8"/>
    <w:rsid w:val="00271C8E"/>
    <w:rsid w:val="00283AD7"/>
    <w:rsid w:val="00293CA0"/>
    <w:rsid w:val="00294490"/>
    <w:rsid w:val="002B4546"/>
    <w:rsid w:val="002B5F9D"/>
    <w:rsid w:val="002C1C5E"/>
    <w:rsid w:val="002E5736"/>
    <w:rsid w:val="003A7C5E"/>
    <w:rsid w:val="003C7092"/>
    <w:rsid w:val="003D0661"/>
    <w:rsid w:val="003D1F15"/>
    <w:rsid w:val="003E48EF"/>
    <w:rsid w:val="00411D17"/>
    <w:rsid w:val="004353D7"/>
    <w:rsid w:val="00460D2B"/>
    <w:rsid w:val="00470654"/>
    <w:rsid w:val="00490CD3"/>
    <w:rsid w:val="00490DE0"/>
    <w:rsid w:val="00564BEF"/>
    <w:rsid w:val="005A7A23"/>
    <w:rsid w:val="005D22FF"/>
    <w:rsid w:val="005E6F77"/>
    <w:rsid w:val="0061367D"/>
    <w:rsid w:val="00680427"/>
    <w:rsid w:val="00693202"/>
    <w:rsid w:val="00696909"/>
    <w:rsid w:val="006B2943"/>
    <w:rsid w:val="006F4F80"/>
    <w:rsid w:val="007003B6"/>
    <w:rsid w:val="007144E3"/>
    <w:rsid w:val="007454E2"/>
    <w:rsid w:val="00776527"/>
    <w:rsid w:val="00785564"/>
    <w:rsid w:val="007B1E1E"/>
    <w:rsid w:val="007C69FE"/>
    <w:rsid w:val="007E1C64"/>
    <w:rsid w:val="007F5DC0"/>
    <w:rsid w:val="00802EEF"/>
    <w:rsid w:val="008810D4"/>
    <w:rsid w:val="00886A2F"/>
    <w:rsid w:val="008923FD"/>
    <w:rsid w:val="008B2C76"/>
    <w:rsid w:val="008E2FC4"/>
    <w:rsid w:val="008F7995"/>
    <w:rsid w:val="00905C02"/>
    <w:rsid w:val="00930D98"/>
    <w:rsid w:val="009709A8"/>
    <w:rsid w:val="009845CF"/>
    <w:rsid w:val="00986F4C"/>
    <w:rsid w:val="00996924"/>
    <w:rsid w:val="00997CAC"/>
    <w:rsid w:val="009A4117"/>
    <w:rsid w:val="009C0186"/>
    <w:rsid w:val="009C11B2"/>
    <w:rsid w:val="009C74A2"/>
    <w:rsid w:val="00A50FE6"/>
    <w:rsid w:val="00AB6B7A"/>
    <w:rsid w:val="00AC4B5C"/>
    <w:rsid w:val="00AC632A"/>
    <w:rsid w:val="00AD4A1F"/>
    <w:rsid w:val="00B400FB"/>
    <w:rsid w:val="00B4126E"/>
    <w:rsid w:val="00B85D48"/>
    <w:rsid w:val="00C13D42"/>
    <w:rsid w:val="00C43234"/>
    <w:rsid w:val="00C4571B"/>
    <w:rsid w:val="00C85B82"/>
    <w:rsid w:val="00CA4BA7"/>
    <w:rsid w:val="00CB00F8"/>
    <w:rsid w:val="00CB587E"/>
    <w:rsid w:val="00D13D57"/>
    <w:rsid w:val="00D373D2"/>
    <w:rsid w:val="00D715A0"/>
    <w:rsid w:val="00DA3180"/>
    <w:rsid w:val="00DB0253"/>
    <w:rsid w:val="00E01E83"/>
    <w:rsid w:val="00E657C7"/>
    <w:rsid w:val="00E728FF"/>
    <w:rsid w:val="00EB47E2"/>
    <w:rsid w:val="00F11D1E"/>
    <w:rsid w:val="00F72656"/>
    <w:rsid w:val="00FB5F3C"/>
    <w:rsid w:val="00FE3650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6F4F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6F4F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2442-9AEF-478A-ADB1-CD244961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175</Pages>
  <Words>36823</Words>
  <Characters>209897</Characters>
  <Application>Microsoft Office Word</Application>
  <DocSecurity>0</DocSecurity>
  <Lines>1749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2022-05-31T15:13:00Z</cp:lastPrinted>
  <dcterms:created xsi:type="dcterms:W3CDTF">2022-06-06T09:25:00Z</dcterms:created>
  <dcterms:modified xsi:type="dcterms:W3CDTF">2022-06-14T07:22:00Z</dcterms:modified>
</cp:coreProperties>
</file>