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61" w:rsidRPr="007C07E7" w:rsidRDefault="004A0961" w:rsidP="004A096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Приложение</w:t>
      </w:r>
      <w:r w:rsidR="001C520A">
        <w:rPr>
          <w:color w:val="000000"/>
          <w:sz w:val="28"/>
          <w:szCs w:val="28"/>
        </w:rPr>
        <w:t xml:space="preserve"> 1</w:t>
      </w:r>
    </w:p>
    <w:p w:rsidR="004A0961" w:rsidRPr="007C07E7" w:rsidRDefault="004A0961" w:rsidP="004A096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к Закону Ярославской области</w:t>
      </w:r>
    </w:p>
    <w:p w:rsidR="004A0961" w:rsidRPr="007C07E7" w:rsidRDefault="00F6521A" w:rsidP="004A0961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02.11.2023 </w:t>
      </w:r>
      <w:r w:rsidR="004A0961" w:rsidRPr="007C07E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63-з</w:t>
      </w:r>
    </w:p>
    <w:p w:rsidR="004A0961" w:rsidRPr="007C07E7" w:rsidRDefault="004A0961" w:rsidP="004A0961">
      <w:pPr>
        <w:ind w:left="4395"/>
        <w:jc w:val="right"/>
        <w:rPr>
          <w:sz w:val="28"/>
          <w:szCs w:val="28"/>
        </w:rPr>
      </w:pPr>
    </w:p>
    <w:p w:rsidR="004A0961" w:rsidRPr="007C07E7" w:rsidRDefault="004A0961" w:rsidP="004A096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C07E7">
        <w:rPr>
          <w:snapToGrid w:val="0"/>
          <w:sz w:val="28"/>
          <w:szCs w:val="28"/>
        </w:rPr>
        <w:t>"П</w:t>
      </w:r>
      <w:bookmarkStart w:id="0" w:name="_GoBack"/>
      <w:bookmarkEnd w:id="0"/>
      <w:r w:rsidRPr="007C07E7">
        <w:rPr>
          <w:snapToGrid w:val="0"/>
          <w:sz w:val="28"/>
          <w:szCs w:val="28"/>
        </w:rPr>
        <w:t>риложение 6</w:t>
      </w:r>
    </w:p>
    <w:p w:rsidR="004A0961" w:rsidRPr="007C07E7" w:rsidRDefault="004A0961" w:rsidP="004A0961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>к Закону Ярославской области</w:t>
      </w:r>
    </w:p>
    <w:p w:rsidR="004A0961" w:rsidRPr="007C07E7" w:rsidRDefault="004A0961" w:rsidP="004A0961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>от 23.12.2022 № 76-з</w:t>
      </w:r>
    </w:p>
    <w:p w:rsidR="004A0961" w:rsidRPr="007C07E7" w:rsidRDefault="004A0961" w:rsidP="004A0961">
      <w:pPr>
        <w:jc w:val="right"/>
        <w:rPr>
          <w:sz w:val="28"/>
          <w:szCs w:val="28"/>
        </w:rPr>
      </w:pPr>
    </w:p>
    <w:p w:rsidR="004A0961" w:rsidRPr="007C07E7" w:rsidRDefault="004A0961" w:rsidP="004A0961">
      <w:pPr>
        <w:ind w:firstLine="420"/>
        <w:jc w:val="center"/>
      </w:pPr>
      <w:proofErr w:type="gramStart"/>
      <w:r w:rsidRPr="007C07E7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4A0961" w:rsidRPr="007C07E7" w:rsidRDefault="004A0961" w:rsidP="004A0961">
      <w:pPr>
        <w:ind w:firstLine="420"/>
        <w:jc w:val="center"/>
      </w:pPr>
      <w:r w:rsidRPr="007C07E7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4A0961" w:rsidRPr="007C07E7" w:rsidRDefault="004A0961" w:rsidP="004A0961">
      <w:pPr>
        <w:ind w:firstLine="420"/>
        <w:jc w:val="center"/>
      </w:pPr>
      <w:r w:rsidRPr="007C07E7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7C07E7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4A0961" w:rsidRDefault="004A0961" w:rsidP="004A0961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7C07E7"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4A0961" w:rsidRPr="007C07E7" w:rsidRDefault="004A0961" w:rsidP="004A0961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BB0B43" w:rsidRDefault="00BB0B43">
      <w:pPr>
        <w:rPr>
          <w:vanish/>
        </w:rPr>
      </w:pPr>
    </w:p>
    <w:tbl>
      <w:tblPr>
        <w:tblOverlap w:val="never"/>
        <w:tblW w:w="10482" w:type="dxa"/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850"/>
        <w:gridCol w:w="1984"/>
        <w:gridCol w:w="276"/>
      </w:tblGrid>
      <w:tr w:rsidR="00BB0B43" w:rsidTr="004A0961">
        <w:trPr>
          <w:gridAfter w:val="1"/>
          <w:wAfter w:w="276" w:type="dxa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BB0B43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B43" w:rsidRDefault="002538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B0B43" w:rsidRDefault="00BB0B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B0B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B43" w:rsidRDefault="002538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BB0B43" w:rsidRDefault="00BB0B43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B0B43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B43" w:rsidRDefault="002538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4A0961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  <w:proofErr w:type="gramEnd"/>
                </w:p>
              </w:tc>
            </w:tr>
          </w:tbl>
          <w:p w:rsidR="00BB0B43" w:rsidRDefault="00BB0B4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B0B4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B43" w:rsidRDefault="002538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BB0B43" w:rsidRDefault="002538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B0B43" w:rsidRDefault="00BB0B43">
            <w:pPr>
              <w:spacing w:line="1" w:lineRule="auto"/>
            </w:pP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17 961 546 607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14 505 381 023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7 837 264 043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5 121 430 571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129 896 141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4 964 580 724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146 319 953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170 227 695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174 565 869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49 686 401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49 686 401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67 953 062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66 873 062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1 086 300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Pr="002D477A" w:rsidRDefault="00253818">
            <w:pPr>
              <w:jc w:val="center"/>
              <w:rPr>
                <w:color w:val="000000"/>
                <w:sz w:val="23"/>
                <w:szCs w:val="23"/>
              </w:rPr>
            </w:pPr>
            <w:r w:rsidRPr="002D477A">
              <w:rPr>
                <w:color w:val="000000"/>
                <w:sz w:val="23"/>
                <w:szCs w:val="23"/>
              </w:rPr>
              <w:t>01.П.N9.М3650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28 513 459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01.С.03.70070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27 019 472 482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25 072 114 528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4 494 706 788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4 201 368 513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3 392 048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4 134 425 630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19 391 237 222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698 840 494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487 330 024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435 299 024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31 176 303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"Образование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1 888 286 215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02.7.02.R7504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1 350 357 481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созданию новых мест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02.7.E1.53770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созданию новых мест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02.7.E2.51600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D2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"IT-куб"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02.7.E4.72190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59 071 739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02.8.P2.53000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"Социальная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15 169 277 296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13 952 692 942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8 846 101 086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915 378 000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8 867 135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637 491 265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79 695 506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956 670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78 738 836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2 810 441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2 776 200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146 956 417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4 549 449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54 929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4 494 520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55 516 617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54 554 846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35 878 327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35 258 734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796 024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759 537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144 424 344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1 889 468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142 534 876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81 750 585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80 534 786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154 261 510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154 216 165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15 156 634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14 935 598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1 359 920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доставке компенсации отдельным категориям граждан оплаты взноса на капитальный </w:t>
            </w:r>
            <w:r>
              <w:rPr>
                <w:color w:val="000000"/>
                <w:sz w:val="24"/>
                <w:szCs w:val="24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9 091 872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8 984 632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1 257 989 458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618 122 400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639 867 058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4 530 638 587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Стационарные учреждения социального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1 657 271 314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1 507 004 131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546 631 461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381 949 624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106 284 621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54 643 761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</w:t>
            </w:r>
            <w:r>
              <w:rPr>
                <w:color w:val="000000"/>
                <w:sz w:val="24"/>
                <w:szCs w:val="24"/>
              </w:rPr>
              <w:lastRenderedPageBreak/>
              <w:t>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60 143 574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548 490 894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27 216 375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27 216 375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27 096 375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304 984 398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112 166 583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112 166 583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31 087 850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192 080 815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23 506 352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23 341 352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защищенности объектов загородных организаций </w:t>
            </w:r>
            <w:r>
              <w:rPr>
                <w:color w:val="000000"/>
                <w:sz w:val="24"/>
                <w:szCs w:val="24"/>
              </w:rPr>
              <w:lastRenderedPageBreak/>
              <w:t>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03.3.02.71990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911 599 956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840 188 234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600 578 301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71 411 722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3 411 709 103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1 105 934 079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установленных Федеральным законом от 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9 043 217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инженерных сетей в </w:t>
            </w:r>
            <w:r>
              <w:rPr>
                <w:color w:val="000000"/>
                <w:sz w:val="24"/>
                <w:szCs w:val="24"/>
              </w:rPr>
              <w:lastRenderedPageBreak/>
              <w:t>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24 202 223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color w:val="000000"/>
                <w:sz w:val="24"/>
                <w:szCs w:val="24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05.2.F3.67484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168 299 539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163 244 011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163 244 011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10 107 419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5 711 602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3 638 543 480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3 638 543 480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613 530 823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612 480 823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225 435 610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207 330 676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141 323 831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1 956 688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375 394 200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375 394 200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3 037 967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348 811 372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мер социальной поддержки, предоставление государственных и муниципальных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97 324 759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"Комплексные меры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94 283 259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17 119 432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77 163 827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924 461 630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104 133 320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повышения безопасности жизнедеятельности населения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приобретению автономных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818 188 310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13 496 144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3 380 981 870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2 596 437 834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295 089 361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</w:t>
            </w:r>
            <w:r>
              <w:rPr>
                <w:color w:val="000000"/>
                <w:sz w:val="24"/>
                <w:szCs w:val="24"/>
              </w:rPr>
              <w:lastRenderedPageBreak/>
              <w:t>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11.1.01.R3530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549 927 119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165 874 507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733 490 859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761 651 204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756 382 870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детских музыкальных, художественных, хореографических школ, школ искусств необходимыми инструментами,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оборудованием 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11.4.A1.55191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11.4.A1.76490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государственной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службы охраны объектов культурного наследия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Сохранение, популяризация и государственная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22 892 832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22 332 832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336 936 502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207 215 658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12.4.01.R0650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4 607 127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12.4.02.R0650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ликвидацию несанкционированных </w:t>
            </w:r>
            <w:r>
              <w:rPr>
                <w:color w:val="000000"/>
                <w:sz w:val="24"/>
                <w:szCs w:val="24"/>
              </w:rPr>
              <w:lastRenderedPageBreak/>
              <w:t>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12.6.G1.52420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3 179 250 701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824 469 305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514 445 678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507 070 525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29 238 583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251 814 441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2 354 781 396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151 073 232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5 571 968 726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2 730 716 636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коммунальных сетей в населенных пунктах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368 487 810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капитальному ремонту коммунальных сетей за счет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сп</w:t>
            </w:r>
            <w:proofErr w:type="gramEnd"/>
            <w:r>
              <w:rPr>
                <w:color w:val="000000"/>
                <w:sz w:val="24"/>
                <w:szCs w:val="24"/>
              </w:rPr>
              <w:t>ециального казначейского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14.2.07.97002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2 024 606 614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2 502 044 049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2 252 766 325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31 486 125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31 486 125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19 426 498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12 030 844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оказание государственной поддержки отдельным категориям граждан для проведения ремонта жилых помещений </w:t>
            </w:r>
            <w:r>
              <w:rPr>
                <w:color w:val="000000"/>
                <w:sz w:val="24"/>
                <w:szCs w:val="24"/>
              </w:rPr>
              <w:lastRenderedPageBreak/>
              <w:t>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202 385 875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12 920 789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12 920 789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1 353 894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530 318 175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инвестиционной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213 645 037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подведомственным учреждениям на осуществление капитальных вложений в объекты капитального строительства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15.3.03.77060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138 180 515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42 893 138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16 403 538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16 403 538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113 238 500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color w:val="000000"/>
                <w:sz w:val="24"/>
                <w:szCs w:val="24"/>
              </w:rPr>
              <w:lastRenderedPageBreak/>
              <w:t>популяризацию деятельности в сфере промышленности и развитие кадрового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14 065 864 555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7 894 536 262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социальных услуг отдельным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650 857 576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транспортных услуг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6 803 216 830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224 656 966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188 206 858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35 854 333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перевозок пассажиров внутренним водным транспортом общего пользования по </w:t>
            </w:r>
            <w:r>
              <w:rPr>
                <w:color w:val="000000"/>
                <w:sz w:val="24"/>
                <w:szCs w:val="24"/>
              </w:rPr>
              <w:lastRenderedPageBreak/>
              <w:t>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6 148 501 580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приобретению подвижного состава пассажирского транспорта общего пользования для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регулярных перевозок пассажиров и багажа автомобильным транспортом на территории Ярославской области за счет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сп</w:t>
            </w:r>
            <w:proofErr w:type="gramEnd"/>
            <w:r>
              <w:rPr>
                <w:color w:val="000000"/>
                <w:sz w:val="24"/>
                <w:szCs w:val="24"/>
              </w:rPr>
              <w:t>ециального казначейского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17.2.01.97001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плавучих объектов для причаливания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швартования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общественного транспорта"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4 903 184 256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17.2.R7.54011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17.2.R7.54012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17.2.R7.71960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17.3.02.R2610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853 130 901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117 697 879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29 173 000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87 124 879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735 433 022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668 347 501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18.2.J2.53300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доступности и </w:t>
            </w:r>
            <w:r>
              <w:rPr>
                <w:color w:val="000000"/>
                <w:sz w:val="24"/>
                <w:szCs w:val="24"/>
              </w:rPr>
              <w:lastRenderedPageBreak/>
              <w:t>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18.2.J2.53420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18.2.J2.71180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173 410 102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151 130 147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22 279 955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6 009 109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5 509 109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обустройство и восстановление воинских захоронений и военно-мемориальных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118 645 670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4 398 238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86 134 432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71 727 932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5 456 500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1 365 686 013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712 453 652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607 097 382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функционирования правовых систем органов исполнительной власти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31 251 710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642 343 361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199 790 000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235 176 453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телекоммуникационной сети для обеспечения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Автоматизация приоритетных видов регионального государственного контроля (надзора) в целях внедрения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риск-ориентированного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подхода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53 672 918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53 672 918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53 672 918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29 590 764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18 614 138 944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7 163 026 976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2 770 113 765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80 387 124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401 379 505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153 991 080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25 462 012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247 150 695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124 811 559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219 284 983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2 491 861 599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310 392 733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24 889 012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1 501 717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11 140 719 235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9 872 526 635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4 071 594 445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2 283 139 684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737 035 700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988 383 611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963 496 722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184 391 328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25.1.03.R3680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27 834 917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45 684 394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25.1.08.R4720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</w:t>
            </w:r>
            <w:r>
              <w:rPr>
                <w:color w:val="000000"/>
                <w:sz w:val="24"/>
                <w:szCs w:val="24"/>
              </w:rPr>
              <w:lastRenderedPageBreak/>
              <w:t>доставкой товаров в отдаленные 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266 938 105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243 644 805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94 770 662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39 211 238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3 612 836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303 134 655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225 619 097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223 353 097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94 949 360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93 980 349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969 011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кадастровым работам, </w:t>
            </w:r>
            <w:r>
              <w:rPr>
                <w:color w:val="000000"/>
                <w:sz w:val="24"/>
                <w:szCs w:val="24"/>
              </w:rPr>
              <w:lastRenderedPageBreak/>
              <w:t>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71 254 304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5 437 790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65 816 514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контрактной системы в сфере закупок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40 812 426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28 757 066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9 097 564 634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министерства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125 812 607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49 355 850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76 456 757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76 456 757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70 527 813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1 156 766 000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1 155 769 000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2 715 027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2 515 027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30 312 121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29 107 696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13 566 750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3 566 750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3 566 750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эффективного кадрового состава и резерва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252 960 608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250 265 986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228 265 986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133 095 209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126 160 171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18 210 435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129 885 000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F6C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</w:t>
            </w:r>
          </w:p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485 805 432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485 805 432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297 861 047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48.1.06.Д5761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5 498 955 220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50.0.00.5Т090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291 460 782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291 460 782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1 990 352 790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1 937 875 517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50 961 189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960 507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182 829 335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127 940 333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54 875 002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контрольно-счетной палаты субъекта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48 539 607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43 851 774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4 685 133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гражданам, оказавшим содействие в </w:t>
            </w:r>
            <w:r>
              <w:rPr>
                <w:color w:val="000000"/>
                <w:sz w:val="24"/>
                <w:szCs w:val="24"/>
              </w:rPr>
              <w:lastRenderedPageBreak/>
              <w:t>выявлении отдельных административных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758 609 698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337 989 792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115 803 804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12 029 106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64 835 957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18 938 741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73 980 869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A0961" w:rsidTr="004A0961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61" w:rsidRDefault="004A09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961" w:rsidRDefault="004A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961" w:rsidRDefault="004A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961" w:rsidRDefault="004A0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134 385 683 860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4A0961" w:rsidRDefault="004A0961" w:rsidP="004A0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E67EB" w:rsidRDefault="00FE67EB"/>
    <w:sectPr w:rsidR="00FE67EB" w:rsidSect="00355FB6">
      <w:headerReference w:type="default" r:id="rId7"/>
      <w:footerReference w:type="default" r:id="rId8"/>
      <w:pgSz w:w="11905" w:h="16837" w:code="9"/>
      <w:pgMar w:top="1134" w:right="567" w:bottom="113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93" w:rsidRDefault="00561B93" w:rsidP="00BB0B43">
      <w:r>
        <w:separator/>
      </w:r>
    </w:p>
  </w:endnote>
  <w:endnote w:type="continuationSeparator" w:id="0">
    <w:p w:rsidR="00561B93" w:rsidRDefault="00561B93" w:rsidP="00BB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B0B43">
      <w:tc>
        <w:tcPr>
          <w:tcW w:w="10421" w:type="dxa"/>
        </w:tcPr>
        <w:p w:rsidR="00BB0B43" w:rsidRDefault="0025381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B0B43" w:rsidRDefault="00BB0B4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93" w:rsidRDefault="00561B93" w:rsidP="00BB0B43">
      <w:r>
        <w:separator/>
      </w:r>
    </w:p>
  </w:footnote>
  <w:footnote w:type="continuationSeparator" w:id="0">
    <w:p w:rsidR="00561B93" w:rsidRDefault="00561B93" w:rsidP="00BB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B0B43">
      <w:tc>
        <w:tcPr>
          <w:tcW w:w="10421" w:type="dxa"/>
        </w:tcPr>
        <w:p w:rsidR="00BB0B43" w:rsidRDefault="00BB0B4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5381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6521A">
            <w:rPr>
              <w:noProof/>
              <w:color w:val="000000"/>
              <w:sz w:val="28"/>
              <w:szCs w:val="28"/>
            </w:rPr>
            <w:t>122</w:t>
          </w:r>
          <w:r>
            <w:fldChar w:fldCharType="end"/>
          </w:r>
        </w:p>
        <w:p w:rsidR="00BB0B43" w:rsidRDefault="00BB0B4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3"/>
    <w:rsid w:val="000134A7"/>
    <w:rsid w:val="001C520A"/>
    <w:rsid w:val="00253818"/>
    <w:rsid w:val="002D477A"/>
    <w:rsid w:val="00355FB6"/>
    <w:rsid w:val="004A0961"/>
    <w:rsid w:val="00561B93"/>
    <w:rsid w:val="00681F6C"/>
    <w:rsid w:val="0086307E"/>
    <w:rsid w:val="009302D2"/>
    <w:rsid w:val="00A560B1"/>
    <w:rsid w:val="00BB0B43"/>
    <w:rsid w:val="00F6521A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B0B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5F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FB6"/>
  </w:style>
  <w:style w:type="paragraph" w:styleId="a6">
    <w:name w:val="footer"/>
    <w:basedOn w:val="a"/>
    <w:link w:val="a7"/>
    <w:uiPriority w:val="99"/>
    <w:unhideWhenUsed/>
    <w:rsid w:val="00355F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B0B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5F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FB6"/>
  </w:style>
  <w:style w:type="paragraph" w:styleId="a6">
    <w:name w:val="footer"/>
    <w:basedOn w:val="a"/>
    <w:link w:val="a7"/>
    <w:uiPriority w:val="99"/>
    <w:unhideWhenUsed/>
    <w:rsid w:val="00355F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122</Pages>
  <Words>33085</Words>
  <Characters>188587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dcterms:created xsi:type="dcterms:W3CDTF">2023-10-31T07:00:00Z</dcterms:created>
  <dcterms:modified xsi:type="dcterms:W3CDTF">2023-11-03T10:11:00Z</dcterms:modified>
</cp:coreProperties>
</file>