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00678" w:rsidRPr="00A4108C" w:rsidTr="003429EB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A00678" w:rsidRPr="00A4108C" w:rsidRDefault="00A00678" w:rsidP="003429EB">
            <w:pPr>
              <w:ind w:left="6379"/>
              <w:jc w:val="right"/>
            </w:pPr>
            <w:r w:rsidRPr="00A4108C">
              <w:rPr>
                <w:color w:val="000000"/>
                <w:sz w:val="28"/>
                <w:szCs w:val="28"/>
              </w:rPr>
              <w:t>Приложение</w:t>
            </w:r>
            <w:r w:rsidR="00DC608B">
              <w:rPr>
                <w:color w:val="000000"/>
                <w:sz w:val="28"/>
                <w:szCs w:val="28"/>
              </w:rPr>
              <w:t xml:space="preserve"> 1</w:t>
            </w:r>
            <w:r w:rsidR="00D840D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108C">
              <w:rPr>
                <w:color w:val="000000"/>
                <w:sz w:val="28"/>
                <w:szCs w:val="28"/>
              </w:rPr>
              <w:t xml:space="preserve"> </w:t>
            </w:r>
          </w:p>
          <w:p w:rsidR="00A00678" w:rsidRPr="00A4108C" w:rsidRDefault="00A00678" w:rsidP="003429EB">
            <w:pPr>
              <w:ind w:left="6379"/>
              <w:jc w:val="right"/>
            </w:pPr>
            <w:r w:rsidRPr="00A4108C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00678" w:rsidRPr="00A4108C" w:rsidRDefault="00931984" w:rsidP="00D3084B">
            <w:pPr>
              <w:spacing w:before="120"/>
              <w:ind w:left="6379"/>
              <w:jc w:val="right"/>
            </w:pPr>
            <w:r w:rsidRPr="00931984">
              <w:rPr>
                <w:color w:val="000000"/>
                <w:sz w:val="28"/>
                <w:szCs w:val="28"/>
              </w:rPr>
              <w:t>от 09.12.2024 № 87-з</w:t>
            </w:r>
            <w:bookmarkStart w:id="0" w:name="_GoBack"/>
            <w:bookmarkEnd w:id="0"/>
          </w:p>
        </w:tc>
      </w:tr>
    </w:tbl>
    <w:p w:rsidR="00A00678" w:rsidRPr="00A4108C" w:rsidRDefault="00A00678" w:rsidP="00A00678">
      <w:pPr>
        <w:rPr>
          <w:vanish/>
        </w:rPr>
      </w:pPr>
    </w:p>
    <w:tbl>
      <w:tblPr>
        <w:tblOverlap w:val="never"/>
        <w:tblW w:w="1021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A00678" w:rsidRPr="00A4108C" w:rsidTr="003429EB">
        <w:trPr>
          <w:jc w:val="center"/>
        </w:trPr>
        <w:tc>
          <w:tcPr>
            <w:tcW w:w="102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678" w:rsidRPr="00A4108C" w:rsidRDefault="00A00678" w:rsidP="003429EB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A00678" w:rsidRPr="00A4108C" w:rsidRDefault="00A00678" w:rsidP="003429EB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</w:t>
            </w:r>
          </w:p>
          <w:p w:rsidR="00A00678" w:rsidRPr="00A4108C" w:rsidRDefault="00A00678" w:rsidP="003429EB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бюджетам муниципальных образований</w:t>
            </w:r>
          </w:p>
          <w:p w:rsidR="00A00678" w:rsidRPr="00A4108C" w:rsidRDefault="00A00678" w:rsidP="00D3084B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</w:tc>
      </w:tr>
    </w:tbl>
    <w:p w:rsidR="00812FB4" w:rsidRPr="00A00678" w:rsidRDefault="00812FB4" w:rsidP="00812FB4">
      <w:pPr>
        <w:jc w:val="center"/>
        <w:rPr>
          <w:sz w:val="28"/>
          <w:szCs w:val="28"/>
        </w:rPr>
      </w:pPr>
    </w:p>
    <w:tbl>
      <w:tblPr>
        <w:tblOverlap w:val="never"/>
        <w:tblW w:w="9581" w:type="dxa"/>
        <w:tblLayout w:type="fixed"/>
        <w:tblLook w:val="01E0" w:firstRow="1" w:lastRow="1" w:firstColumn="1" w:lastColumn="1" w:noHBand="0" w:noVBand="0"/>
      </w:tblPr>
      <w:tblGrid>
        <w:gridCol w:w="7880"/>
        <w:gridCol w:w="1701"/>
      </w:tblGrid>
      <w:tr w:rsidR="009A5246" w:rsidRPr="00A00678" w:rsidTr="00D3084B">
        <w:trPr>
          <w:tblHeader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1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80"/>
            </w:tblGrid>
            <w:tr w:rsidR="00812FB4" w:rsidRPr="00A00678" w:rsidTr="00812FB4">
              <w:trPr>
                <w:jc w:val="center"/>
              </w:trPr>
              <w:tc>
                <w:tcPr>
                  <w:tcW w:w="6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46" w:rsidRPr="00A00678" w:rsidRDefault="008008AB" w:rsidP="00812FB4">
                  <w:pPr>
                    <w:tabs>
                      <w:tab w:val="left" w:pos="2540"/>
                      <w:tab w:val="center" w:pos="4319"/>
                    </w:tabs>
                    <w:jc w:val="center"/>
                  </w:pPr>
                  <w:r w:rsidRPr="00A00678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A5246" w:rsidRPr="00A00678" w:rsidRDefault="009A5246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A5246" w:rsidRPr="00A0067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46" w:rsidRPr="00A00678" w:rsidRDefault="008008AB" w:rsidP="008008AB">
                  <w:pPr>
                    <w:ind w:right="-249"/>
                    <w:jc w:val="center"/>
                  </w:pPr>
                  <w:r w:rsidRPr="00A00678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A5246" w:rsidRPr="00A00678" w:rsidRDefault="008008AB" w:rsidP="008008AB">
                  <w:pPr>
                    <w:ind w:right="-108"/>
                    <w:jc w:val="center"/>
                  </w:pPr>
                  <w:r w:rsidRPr="00A00678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A5246" w:rsidRPr="00A00678" w:rsidRDefault="009A5246">
            <w:pPr>
              <w:spacing w:line="1" w:lineRule="auto"/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195 931 894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 xml:space="preserve">3. Межбюджетные трансферты </w:t>
            </w:r>
            <w:proofErr w:type="gramStart"/>
            <w:r w:rsidRPr="00A00678">
              <w:rPr>
                <w:b/>
                <w:bCs/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</w:t>
            </w:r>
            <w:r w:rsidR="00D3084B">
              <w:rPr>
                <w:b/>
                <w:bCs/>
                <w:color w:val="000000"/>
                <w:sz w:val="24"/>
                <w:szCs w:val="24"/>
              </w:rPr>
              <w:t xml:space="preserve"> их </w:t>
            </w:r>
            <w:r w:rsidRPr="00A00678">
              <w:rPr>
                <w:b/>
                <w:bCs/>
                <w:color w:val="000000"/>
                <w:sz w:val="24"/>
                <w:szCs w:val="24"/>
              </w:rPr>
              <w:t>физической доступности для инвалидов с нарушениями</w:t>
            </w:r>
            <w:proofErr w:type="gramEnd"/>
            <w:r w:rsidRPr="00A00678">
              <w:rPr>
                <w:b/>
                <w:bCs/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4 175 297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7. Межбюджетные трансфе</w:t>
            </w:r>
            <w:r w:rsidR="00D3084B">
              <w:rPr>
                <w:b/>
                <w:bCs/>
                <w:color w:val="000000"/>
                <w:sz w:val="24"/>
                <w:szCs w:val="24"/>
              </w:rPr>
              <w:t>рты бюджету Фонда пенсионного и </w:t>
            </w:r>
            <w:r w:rsidRPr="00A00678">
              <w:rPr>
                <w:b/>
                <w:bCs/>
                <w:color w:val="000000"/>
                <w:sz w:val="24"/>
                <w:szCs w:val="24"/>
              </w:rPr>
              <w:t>социального страхования Российской Федерации на социальные выплаты безработным гражданам и иным категория</w:t>
            </w:r>
            <w:r w:rsidR="00D3084B">
              <w:rPr>
                <w:b/>
                <w:bCs/>
                <w:color w:val="000000"/>
                <w:sz w:val="24"/>
                <w:szCs w:val="24"/>
              </w:rPr>
              <w:t>м граждан в </w:t>
            </w:r>
            <w:r w:rsidRPr="00A00678">
              <w:rPr>
                <w:b/>
                <w:bCs/>
                <w:color w:val="000000"/>
                <w:sz w:val="24"/>
                <w:szCs w:val="24"/>
              </w:rPr>
              <w:t>соответствии с законодательством о занятости населения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16 000 000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11.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12 432 000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12. 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236 822 041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4 062 000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20 181 000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10 552 041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18 244 000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18 141 000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8 240 000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3 060 000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11 073 000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12 195 000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6 304 000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9 223 000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1 360 000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17 834 000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13 153 000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842 000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5 489 000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14 621 000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10 773 000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11 940 000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12 385 000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19 650 000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13. Межбюджетные трансфер</w:t>
            </w:r>
            <w:r w:rsidR="00D3084B">
              <w:rPr>
                <w:b/>
                <w:bCs/>
                <w:color w:val="000000"/>
                <w:sz w:val="24"/>
                <w:szCs w:val="24"/>
              </w:rPr>
              <w:t>ты на реализацию мероприятий по </w:t>
            </w:r>
            <w:r w:rsidRPr="00A00678">
              <w:rPr>
                <w:b/>
                <w:bCs/>
                <w:color w:val="000000"/>
                <w:sz w:val="24"/>
                <w:szCs w:val="24"/>
              </w:rPr>
              <w:t>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37 586 208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966 023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802 144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9 557 780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106 383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72 480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125 723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59 966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3 532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31 138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79 144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364 066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168 438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605 301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62 691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10 921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1 817 366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619 121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278 536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110 970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2 039 655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297 194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38 909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29 408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195 429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885 646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lastRenderedPageBreak/>
              <w:t>Прозоровское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30 899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700 667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64 500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368 922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68 319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291 732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335 882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230 760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51 990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124 565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12 834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163 449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20 431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535 253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1 061 013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821 025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127 593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1 326 327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5 245 852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1 064 971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392 097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845 721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191 176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lastRenderedPageBreak/>
              <w:t>Кременевское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1 042 122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388 429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1 116 546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283 309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546 270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81 150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724 440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21 358 271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2 989 363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1 978 469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985 041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856 670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841 221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998 441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925 891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931 852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851 323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15. 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99 241 068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16 857 311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11 704 983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14 575 553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8 233 480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4 779 988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8 647 452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8 861 894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3 435 843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1 719 977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7 335 521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5 262 619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3 203 356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4 623 091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18. Межбюджетные трансферты на</w:t>
            </w:r>
            <w:r w:rsidR="00D3084B">
              <w:rPr>
                <w:b/>
                <w:bCs/>
                <w:color w:val="000000"/>
                <w:sz w:val="24"/>
                <w:szCs w:val="24"/>
              </w:rPr>
              <w:t xml:space="preserve"> проведение кадастровых работ в </w:t>
            </w:r>
            <w:r w:rsidRPr="00A00678">
              <w:rPr>
                <w:b/>
                <w:bCs/>
                <w:color w:val="000000"/>
                <w:sz w:val="24"/>
                <w:szCs w:val="24"/>
              </w:rPr>
              <w:t>отношении бесхозяйных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5 468 470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0067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0067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0067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74 522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50 050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47 778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1 295 000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186 000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67 620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006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784 500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67AF" w:rsidTr="00D3084B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0678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A0067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100 000</w:t>
            </w:r>
          </w:p>
        </w:tc>
      </w:tr>
    </w:tbl>
    <w:p w:rsidR="002A6A07" w:rsidRDefault="002A6A07" w:rsidP="00812FB4"/>
    <w:sectPr w:rsidR="002A6A07" w:rsidSect="00D3084B">
      <w:headerReference w:type="default" r:id="rId7"/>
      <w:footerReference w:type="default" r:id="rId8"/>
      <w:pgSz w:w="11905" w:h="16837"/>
      <w:pgMar w:top="1134" w:right="850" w:bottom="709" w:left="170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E1" w:rsidRDefault="00C169E1" w:rsidP="009A5246">
      <w:r>
        <w:separator/>
      </w:r>
    </w:p>
  </w:endnote>
  <w:endnote w:type="continuationSeparator" w:id="0">
    <w:p w:rsidR="00C169E1" w:rsidRDefault="00C169E1" w:rsidP="009A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246">
      <w:tc>
        <w:tcPr>
          <w:tcW w:w="10421" w:type="dxa"/>
        </w:tcPr>
        <w:p w:rsidR="009A5246" w:rsidRDefault="008008A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A5246" w:rsidRDefault="009A524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E1" w:rsidRDefault="00C169E1" w:rsidP="009A5246">
      <w:r>
        <w:separator/>
      </w:r>
    </w:p>
  </w:footnote>
  <w:footnote w:type="continuationSeparator" w:id="0">
    <w:p w:rsidR="00C169E1" w:rsidRDefault="00C169E1" w:rsidP="009A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4" w:type="dxa"/>
      <w:tblLayout w:type="fixed"/>
      <w:tblLook w:val="01E0" w:firstRow="1" w:lastRow="1" w:firstColumn="1" w:lastColumn="1" w:noHBand="0" w:noVBand="0"/>
    </w:tblPr>
    <w:tblGrid>
      <w:gridCol w:w="9694"/>
    </w:tblGrid>
    <w:tr w:rsidR="009A5246" w:rsidTr="00D3084B">
      <w:tc>
        <w:tcPr>
          <w:tcW w:w="9694" w:type="dxa"/>
        </w:tcPr>
        <w:p w:rsidR="009A5246" w:rsidRPr="00812FB4" w:rsidRDefault="009A5246">
          <w:pPr>
            <w:jc w:val="center"/>
            <w:rPr>
              <w:color w:val="000000"/>
              <w:sz w:val="28"/>
              <w:szCs w:val="28"/>
            </w:rPr>
          </w:pPr>
          <w:r w:rsidRPr="00812FB4">
            <w:rPr>
              <w:sz w:val="28"/>
              <w:szCs w:val="28"/>
            </w:rPr>
            <w:fldChar w:fldCharType="begin"/>
          </w:r>
          <w:r w:rsidR="008008AB" w:rsidRPr="00812FB4">
            <w:rPr>
              <w:color w:val="000000"/>
              <w:sz w:val="28"/>
              <w:szCs w:val="28"/>
            </w:rPr>
            <w:instrText>PAGE</w:instrText>
          </w:r>
          <w:r w:rsidRPr="00812FB4">
            <w:rPr>
              <w:sz w:val="28"/>
              <w:szCs w:val="28"/>
            </w:rPr>
            <w:fldChar w:fldCharType="separate"/>
          </w:r>
          <w:r w:rsidR="00931984">
            <w:rPr>
              <w:noProof/>
              <w:color w:val="000000"/>
              <w:sz w:val="28"/>
              <w:szCs w:val="28"/>
            </w:rPr>
            <w:t>8</w:t>
          </w:r>
          <w:r w:rsidRPr="00812FB4">
            <w:rPr>
              <w:sz w:val="28"/>
              <w:szCs w:val="28"/>
            </w:rPr>
            <w:fldChar w:fldCharType="end"/>
          </w:r>
        </w:p>
        <w:p w:rsidR="009A5246" w:rsidRDefault="009A524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46"/>
    <w:rsid w:val="0007225C"/>
    <w:rsid w:val="001209E8"/>
    <w:rsid w:val="001B0C96"/>
    <w:rsid w:val="00224C12"/>
    <w:rsid w:val="002A6A07"/>
    <w:rsid w:val="002E2FA0"/>
    <w:rsid w:val="003C2811"/>
    <w:rsid w:val="003D1D11"/>
    <w:rsid w:val="004267AF"/>
    <w:rsid w:val="004956FA"/>
    <w:rsid w:val="005227D6"/>
    <w:rsid w:val="00552E5F"/>
    <w:rsid w:val="0059371C"/>
    <w:rsid w:val="00725896"/>
    <w:rsid w:val="008008AB"/>
    <w:rsid w:val="00812FB4"/>
    <w:rsid w:val="008D6565"/>
    <w:rsid w:val="00931984"/>
    <w:rsid w:val="009A5246"/>
    <w:rsid w:val="00A00678"/>
    <w:rsid w:val="00B57C43"/>
    <w:rsid w:val="00C169E1"/>
    <w:rsid w:val="00CA42D4"/>
    <w:rsid w:val="00D3084B"/>
    <w:rsid w:val="00D32C7F"/>
    <w:rsid w:val="00D840D2"/>
    <w:rsid w:val="00DC608B"/>
    <w:rsid w:val="00E1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A52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2F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FB4"/>
  </w:style>
  <w:style w:type="paragraph" w:styleId="a6">
    <w:name w:val="footer"/>
    <w:basedOn w:val="a"/>
    <w:link w:val="a7"/>
    <w:uiPriority w:val="99"/>
    <w:unhideWhenUsed/>
    <w:rsid w:val="00812F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FB4"/>
  </w:style>
  <w:style w:type="paragraph" w:styleId="a8">
    <w:name w:val="Balloon Text"/>
    <w:basedOn w:val="a"/>
    <w:link w:val="a9"/>
    <w:uiPriority w:val="99"/>
    <w:semiHidden/>
    <w:unhideWhenUsed/>
    <w:rsid w:val="001B0C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C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A52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2F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FB4"/>
  </w:style>
  <w:style w:type="paragraph" w:styleId="a6">
    <w:name w:val="footer"/>
    <w:basedOn w:val="a"/>
    <w:link w:val="a7"/>
    <w:uiPriority w:val="99"/>
    <w:unhideWhenUsed/>
    <w:rsid w:val="00812F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FB4"/>
  </w:style>
  <w:style w:type="paragraph" w:styleId="a8">
    <w:name w:val="Balloon Text"/>
    <w:basedOn w:val="a"/>
    <w:link w:val="a9"/>
    <w:uiPriority w:val="99"/>
    <w:semiHidden/>
    <w:unhideWhenUsed/>
    <w:rsid w:val="001B0C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2024-12-06T13:30:00Z</cp:lastPrinted>
  <dcterms:created xsi:type="dcterms:W3CDTF">2024-12-06T13:30:00Z</dcterms:created>
  <dcterms:modified xsi:type="dcterms:W3CDTF">2024-12-10T07:05:00Z</dcterms:modified>
</cp:coreProperties>
</file>