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7E0" w:rsidRPr="00D308D9" w:rsidRDefault="00E317E0" w:rsidP="00E54115">
      <w:pPr>
        <w:ind w:left="5670"/>
        <w:jc w:val="both"/>
        <w:rPr>
          <w:color w:val="000000"/>
          <w:sz w:val="28"/>
          <w:szCs w:val="28"/>
        </w:rPr>
      </w:pPr>
      <w:r w:rsidRPr="00D308D9">
        <w:rPr>
          <w:color w:val="000000"/>
          <w:sz w:val="28"/>
          <w:szCs w:val="28"/>
        </w:rPr>
        <w:t>Приложение 1</w:t>
      </w:r>
    </w:p>
    <w:p w:rsidR="00E317E0" w:rsidRPr="00D308D9" w:rsidRDefault="00E317E0" w:rsidP="00E54115">
      <w:pPr>
        <w:ind w:left="5670"/>
        <w:jc w:val="both"/>
        <w:rPr>
          <w:color w:val="000000"/>
          <w:sz w:val="28"/>
          <w:szCs w:val="28"/>
        </w:rPr>
      </w:pPr>
      <w:r w:rsidRPr="00D308D9">
        <w:rPr>
          <w:color w:val="000000"/>
          <w:sz w:val="28"/>
          <w:szCs w:val="28"/>
        </w:rPr>
        <w:t>к Закону Ярославской области</w:t>
      </w:r>
    </w:p>
    <w:p w:rsidR="00E317E0" w:rsidRPr="00D308D9" w:rsidRDefault="00E317E0" w:rsidP="00E54115">
      <w:pPr>
        <w:ind w:left="5670"/>
        <w:jc w:val="both"/>
        <w:rPr>
          <w:color w:val="000000"/>
          <w:sz w:val="28"/>
          <w:szCs w:val="28"/>
        </w:rPr>
      </w:pPr>
      <w:bookmarkStart w:id="0" w:name="_GoBack"/>
      <w:r w:rsidRPr="00D308D9">
        <w:rPr>
          <w:color w:val="000000"/>
          <w:sz w:val="28"/>
          <w:szCs w:val="28"/>
        </w:rPr>
        <w:t>от</w:t>
      </w:r>
      <w:r w:rsidR="0040484B">
        <w:rPr>
          <w:color w:val="000000"/>
          <w:sz w:val="28"/>
          <w:szCs w:val="28"/>
        </w:rPr>
        <w:t xml:space="preserve"> 02.03.2026 </w:t>
      </w:r>
      <w:r w:rsidRPr="00D308D9">
        <w:rPr>
          <w:color w:val="000000"/>
          <w:sz w:val="28"/>
          <w:szCs w:val="28"/>
        </w:rPr>
        <w:t>№</w:t>
      </w:r>
      <w:r w:rsidR="0040484B">
        <w:rPr>
          <w:color w:val="000000"/>
          <w:sz w:val="28"/>
          <w:szCs w:val="28"/>
        </w:rPr>
        <w:t xml:space="preserve"> 4-з</w:t>
      </w:r>
    </w:p>
    <w:bookmarkEnd w:id="0"/>
    <w:p w:rsidR="00E317E0" w:rsidRPr="00D308D9" w:rsidRDefault="00E317E0" w:rsidP="00E54115">
      <w:pPr>
        <w:ind w:left="5670"/>
        <w:jc w:val="both"/>
        <w:rPr>
          <w:color w:val="000000"/>
          <w:sz w:val="28"/>
          <w:szCs w:val="28"/>
        </w:rPr>
      </w:pPr>
    </w:p>
    <w:p w:rsidR="00E317E0" w:rsidRPr="00D308D9" w:rsidRDefault="00E317E0" w:rsidP="00E54115">
      <w:pPr>
        <w:ind w:left="5670"/>
        <w:jc w:val="both"/>
        <w:rPr>
          <w:color w:val="000000"/>
          <w:sz w:val="28"/>
          <w:szCs w:val="28"/>
        </w:rPr>
      </w:pPr>
      <w:r w:rsidRPr="00D308D9">
        <w:rPr>
          <w:color w:val="000000"/>
          <w:sz w:val="28"/>
          <w:szCs w:val="28"/>
        </w:rPr>
        <w:t>"Приложение 4</w:t>
      </w:r>
    </w:p>
    <w:p w:rsidR="00E317E0" w:rsidRPr="00D308D9" w:rsidRDefault="00E317E0" w:rsidP="00E54115">
      <w:pPr>
        <w:ind w:left="5670"/>
        <w:jc w:val="both"/>
        <w:rPr>
          <w:color w:val="000000"/>
          <w:sz w:val="28"/>
          <w:szCs w:val="28"/>
        </w:rPr>
      </w:pPr>
      <w:r w:rsidRPr="00D308D9">
        <w:rPr>
          <w:color w:val="000000"/>
          <w:sz w:val="28"/>
          <w:szCs w:val="28"/>
        </w:rPr>
        <w:t>к Закону Ярославской области</w:t>
      </w:r>
    </w:p>
    <w:p w:rsidR="002A5DAB" w:rsidRDefault="00E317E0" w:rsidP="00E54115">
      <w:pPr>
        <w:ind w:left="5670"/>
        <w:rPr>
          <w:color w:val="000000"/>
          <w:sz w:val="28"/>
          <w:szCs w:val="28"/>
        </w:rPr>
      </w:pPr>
      <w:r w:rsidRPr="00D308D9">
        <w:rPr>
          <w:color w:val="000000"/>
          <w:sz w:val="28"/>
          <w:szCs w:val="28"/>
        </w:rPr>
        <w:t>от 19.12.2025 № 65-з</w:t>
      </w:r>
    </w:p>
    <w:p w:rsidR="00E317E0" w:rsidRDefault="00E317E0" w:rsidP="00E54115">
      <w:pPr>
        <w:ind w:left="5670"/>
        <w:rPr>
          <w:color w:val="000000"/>
          <w:sz w:val="28"/>
          <w:szCs w:val="28"/>
        </w:rPr>
      </w:pPr>
    </w:p>
    <w:p w:rsidR="00E54115" w:rsidRDefault="00E54115" w:rsidP="00E54115">
      <w:pPr>
        <w:ind w:left="5670"/>
        <w:rPr>
          <w:color w:val="000000"/>
          <w:sz w:val="28"/>
          <w:szCs w:val="28"/>
        </w:rPr>
      </w:pPr>
    </w:p>
    <w:p w:rsidR="00E317E0" w:rsidRPr="00D308D9" w:rsidRDefault="00E317E0" w:rsidP="00E54115">
      <w:pPr>
        <w:jc w:val="center"/>
      </w:pPr>
      <w:r w:rsidRPr="00D308D9">
        <w:rPr>
          <w:b/>
          <w:bCs/>
          <w:color w:val="000000"/>
          <w:sz w:val="28"/>
          <w:szCs w:val="28"/>
        </w:rPr>
        <w:t>Прогнозируемые доходы областного бюджета на 2026 год в соответствии с классификацией доходов бюджетов Российской Федерации</w:t>
      </w:r>
    </w:p>
    <w:p w:rsidR="00E317E0" w:rsidRDefault="00E317E0" w:rsidP="00E317E0">
      <w:pPr>
        <w:rPr>
          <w:color w:val="000000"/>
          <w:sz w:val="28"/>
          <w:szCs w:val="28"/>
        </w:rPr>
      </w:pPr>
    </w:p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2969"/>
        <w:gridCol w:w="4686"/>
        <w:gridCol w:w="1984"/>
        <w:gridCol w:w="276"/>
      </w:tblGrid>
      <w:tr w:rsidR="002A5DAB" w:rsidRPr="00D308D9" w:rsidTr="00ED55D6">
        <w:trPr>
          <w:gridAfter w:val="1"/>
          <w:wAfter w:w="276" w:type="dxa"/>
          <w:tblHeader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center"/>
            </w:pPr>
            <w:bookmarkStart w:id="1" w:name="__bookmark_1"/>
            <w:bookmarkEnd w:id="1"/>
            <w:r w:rsidRPr="00D308D9">
              <w:rPr>
                <w:color w:val="000000"/>
                <w:sz w:val="24"/>
                <w:szCs w:val="24"/>
              </w:rPr>
              <w:t>Код классификации доходов</w:t>
            </w:r>
          </w:p>
          <w:p w:rsidR="002A5DAB" w:rsidRPr="00D308D9" w:rsidRDefault="002A5DAB">
            <w:pPr>
              <w:spacing w:line="1" w:lineRule="auto"/>
            </w:pP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center"/>
            </w:pPr>
            <w:r w:rsidRPr="00D308D9">
              <w:rPr>
                <w:color w:val="000000"/>
                <w:sz w:val="24"/>
                <w:szCs w:val="24"/>
              </w:rPr>
              <w:t>Наименование доходов</w:t>
            </w:r>
          </w:p>
          <w:p w:rsidR="002A5DAB" w:rsidRPr="00D308D9" w:rsidRDefault="002A5DAB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center"/>
            </w:pPr>
            <w:r w:rsidRPr="00D308D9"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2A5DAB" w:rsidRPr="00D308D9" w:rsidRDefault="0017334D">
            <w:pPr>
              <w:jc w:val="center"/>
            </w:pPr>
            <w:r w:rsidRPr="00D308D9"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2A5DAB" w:rsidRPr="00D308D9" w:rsidRDefault="002A5DAB">
            <w:pPr>
              <w:spacing w:line="1" w:lineRule="auto"/>
            </w:pP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130 949 449 548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74 365 880 000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000 1 01 01000 00 0000 110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27 946 880 000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46 419 000 000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22 066 895 100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22 066 895 100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12 622 453 000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000 1 05 01000 00 0000 110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11 976 083 000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000 1 05 06000 01 0000 110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646 370 000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9 948 925 639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000 1 06 02000 02 0000 110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8 179 799 639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000 1 06 04000 02 0000 110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1 769 126 000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27 370 000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20 318 000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000 1 07 04000 01 0000 110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7 052 000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lastRenderedPageBreak/>
              <w:t>000 1 08 00000 00 0000 000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206 884 977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 w:rsidP="00E5411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 xml:space="preserve">ДОХОДЫ ОТ ИСПОЛЬЗОВАНИЯ ИМУЩЕСТВА, НАХОДЯЩЕГОСЯ В </w:t>
            </w:r>
            <w:r w:rsidRPr="00E54115">
              <w:rPr>
                <w:b/>
                <w:bCs/>
                <w:color w:val="000000"/>
                <w:sz w:val="24"/>
                <w:szCs w:val="24"/>
              </w:rPr>
              <w:t>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1 556 447 100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000 1 11 01000 00 0000 120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198 091 000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000 1 11 03000 00 0000 120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6 350 138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000 1 11 05000 00 0000 120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1 351 608 500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000 1 11 05300 00 0000 120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000 1 11 05400 00 0000 120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362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000 1 11 09000 00 0000 120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4115" w:rsidRDefault="0017334D" w:rsidP="00E54115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E54115" w:rsidRPr="00D308D9" w:rsidRDefault="00E54115" w:rsidP="00E5411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297 100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lastRenderedPageBreak/>
              <w:t>000 1 12 00000 00 0000 000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224 600 000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70 200 000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000 1 12 02000 00 0000 120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000 1 12 04000 00 0000 120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144 000 000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5 159 766 266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2 000 478 131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000 1 15 00000 00 0000 000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1 000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000 1 15 02000 00 0000 140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2 764 451 335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5 297 000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000 1 17 05000 00 0000 180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5 297 000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27 766 432 827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27 435 498 930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000 2 02 20000 00 0000 150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23 920 776 130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000 2 02 25014 02 0000 150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25 338 900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000 2 02 25016 02 0000 150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приоритетных направлений малого агробизнеса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46 433 000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000 2 02 25049 02 0000 150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адресное строительство школ в отдельных населенных пунктах с </w:t>
            </w:r>
            <w:r w:rsidRPr="00D308D9">
              <w:rPr>
                <w:color w:val="000000"/>
                <w:sz w:val="24"/>
                <w:szCs w:val="24"/>
              </w:rPr>
              <w:lastRenderedPageBreak/>
              <w:t>объективно выявленной потребностью инфраструктуры (зданий) школ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491 907 700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000 2 02 25052 02 0000 150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426 834 600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000 2 02 25065 02 0000 150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359 992 500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000 2 02 25066 02 0000 150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372 600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000 2 02 25081 02 0000 150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4 886 800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000 2 02 25082 02 0000 150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71 569 800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000 2 02 25086 02 0000 150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131 400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000 2 02 25107 02 0000 150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детей с сахарным диабетом 1 типа в возрасте от 2-х до 17-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ти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 xml:space="preserve"> лет включительно системами непрерывного мониторинга глюкозы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33 312 300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000 2 02 25113 02 0000 150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софинансирование капитальных вложений в объекты государственной (муниципальной) </w:t>
            </w:r>
            <w:r w:rsidRPr="00D308D9">
              <w:rPr>
                <w:color w:val="000000"/>
                <w:sz w:val="24"/>
                <w:szCs w:val="24"/>
              </w:rPr>
              <w:lastRenderedPageBreak/>
              <w:t>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1 333 011 500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000 2 02 25116 02 0000 150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131 373 800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000 2 02 25138 02 0000 150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proofErr w:type="gramStart"/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17 520 000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000 2 02 25140 02 0000 150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сети научно-производственных центров испытаний и компетенций в области развития технологий беспилотных авиационных систем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1 495 537 900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000 2 02 25143 02 0000 150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2 920 000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000 2 02 25147 02 0000 150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оснащение детских поликлиник (отделений) субъектов Российской Федерации мобильным медицинским оборудованием для </w:t>
            </w:r>
            <w:r w:rsidRPr="00D308D9">
              <w:rPr>
                <w:color w:val="000000"/>
                <w:sz w:val="24"/>
                <w:szCs w:val="24"/>
              </w:rPr>
              <w:lastRenderedPageBreak/>
              <w:t>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16 393 300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000 2 02 25152 02 0000 150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11 502 200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000 2 02 25154 02 0000 150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модернизации коммунальной инфраструктуры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285 286 400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000 2 02 25163 02 0000 150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150 384 100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000 2 02 25179 02 0000 150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68 669 300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000 2 02 25201 02 0000 150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31 068 500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000 2 02 25202 02 0000 150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11 337 300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000 2 02 25203 02 0000 150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3 184 700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000 2 02 25214 02 0000 150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обеспечению в амбулаторных условиях </w:t>
            </w:r>
            <w:r w:rsidRPr="00D308D9">
              <w:rPr>
                <w:color w:val="000000"/>
                <w:sz w:val="24"/>
                <w:szCs w:val="24"/>
              </w:rPr>
              <w:lastRenderedPageBreak/>
              <w:t>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 w:rsidRPr="00D308D9"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D308D9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35 758 300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000 2 02 25216 02 0000 150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proofErr w:type="gramStart"/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муковисцидозом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гемолитико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мукополисахаридозом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апластической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 xml:space="preserve"> анемией неуточненной, насле</w:t>
            </w:r>
            <w:r w:rsidR="00E54115">
              <w:rPr>
                <w:color w:val="000000"/>
                <w:sz w:val="24"/>
                <w:szCs w:val="24"/>
              </w:rPr>
              <w:t>дственным дефицитом факторов II </w:t>
            </w:r>
            <w:r w:rsidRPr="00D308D9">
              <w:rPr>
                <w:color w:val="000000"/>
                <w:sz w:val="24"/>
                <w:szCs w:val="24"/>
              </w:rPr>
              <w:t>(фибриногена</w:t>
            </w:r>
            <w:r w:rsidR="00FF7A45">
              <w:rPr>
                <w:color w:val="000000"/>
                <w:sz w:val="24"/>
                <w:szCs w:val="24"/>
              </w:rPr>
              <w:t>), VII (лабильного), X </w:t>
            </w:r>
            <w:r w:rsidRPr="00D308D9">
              <w:rPr>
                <w:color w:val="000000"/>
                <w:sz w:val="24"/>
                <w:szCs w:val="24"/>
              </w:rPr>
              <w:t>(Стюарта</w:t>
            </w:r>
            <w:proofErr w:type="gramEnd"/>
            <w:r w:rsidRPr="00D308D9">
              <w:rPr>
                <w:color w:val="000000"/>
                <w:sz w:val="24"/>
                <w:szCs w:val="24"/>
              </w:rPr>
              <w:t xml:space="preserve"> - </w:t>
            </w:r>
            <w:proofErr w:type="spellStart"/>
            <w:proofErr w:type="gramStart"/>
            <w:r w:rsidRPr="00D308D9">
              <w:rPr>
                <w:color w:val="000000"/>
                <w:sz w:val="24"/>
                <w:szCs w:val="24"/>
              </w:rPr>
              <w:t>Прауэра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>), а также после трансплантации органов и (или) тканей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5 174 100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000 2 02 25228 02 0000 150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10 108 300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000 2 02 25229 02 0000 150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Pr="00FF7A45">
              <w:rPr>
                <w:color w:val="000000"/>
                <w:spacing w:val="-2"/>
                <w:sz w:val="24"/>
                <w:szCs w:val="24"/>
              </w:rPr>
              <w:t xml:space="preserve">"спортивная школа", использующих в своих наименованиях слова "олимпийский", </w:t>
            </w:r>
            <w:r w:rsidRPr="00D308D9">
              <w:rPr>
                <w:color w:val="000000"/>
                <w:sz w:val="24"/>
                <w:szCs w:val="24"/>
              </w:rPr>
              <w:t>"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>", "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13 800 200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000 2 02 25256 02 0000 150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6 570 000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000 2 02 25289 02 0000 150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14 931 500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000 2 02 25292 02 0000 150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6 463 200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000 2 02 25304 02 0000 150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552 872 900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000 2 02 25313 02 0000 150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256 616 500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000 2 02 25315 02 0000 150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216 121 100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000 2 02 25316 02 0000 150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223 955 200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000 2 02 25338 02 0000 150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субъектов Российской Федерации для создания инженерной и транспортной инфраструктуры в целях развития туристских кластеров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1 004 291 400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000 2 02 25341 02 0000 150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000 2 02 25349 02 0000 150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24 150 000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000 2 02 25358 02 0000 150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7 028 000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000 2 02 25365 02 0000 150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650 329 200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000 2 02 25385 02 0000 150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20 598 900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000 2 02 25402 02 0000 150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116 391 900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000 2 02 25404 02 0000 150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314 180 900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000 2 02 25412 02 0000 150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практик поддержки добровольчества (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>) "Регион добрых дел"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7 653 400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000 2 02 25418 02 0000 150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44 947 500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000 2 02 25424 02 0000 150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252 583 230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000 2 02 25436 02 0000 150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6 195 800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000 2 02 25447 02 0000 150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 w:rsidP="00FF7A45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развитие и приведение в нормативное состояние автомобильных </w:t>
            </w:r>
            <w:r w:rsidRPr="00FF7A45">
              <w:rPr>
                <w:color w:val="000000"/>
                <w:sz w:val="24"/>
                <w:szCs w:val="24"/>
              </w:rPr>
              <w:t xml:space="preserve">дорог регионального или </w:t>
            </w:r>
            <w:r w:rsidR="00FF7A45" w:rsidRPr="00FF7A45">
              <w:rPr>
                <w:color w:val="000000"/>
                <w:sz w:val="24"/>
                <w:szCs w:val="24"/>
              </w:rPr>
              <w:t>ме</w:t>
            </w:r>
            <w:r w:rsidRPr="00FF7A45">
              <w:rPr>
                <w:color w:val="000000"/>
                <w:sz w:val="24"/>
                <w:szCs w:val="24"/>
              </w:rPr>
              <w:t>жмуниципального, местного значения, включающих искусственные дорожные сооружения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9 813 156 900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000 2 02 25448 02 0000 150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сохранение объектов культурного наследия, находящихся в региональной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600 000 000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000 2 02 25454 02 0000 150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38 400 000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000 2 02 25462 02 0000 150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11 412 800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000 2 02 25467 02 0000 150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10 697 700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000 2 02 25468 02 0000 150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</w:t>
            </w:r>
            <w:r w:rsidRPr="00D308D9">
              <w:rPr>
                <w:color w:val="000000"/>
                <w:sz w:val="24"/>
                <w:szCs w:val="24"/>
              </w:rPr>
              <w:lastRenderedPageBreak/>
              <w:t>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312 300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000 2 02 25494 02 0000 150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proofErr w:type="gramStart"/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 и города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50 030 300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000 2 02 25497 02 0000 150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14 327 200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000 2 02 25501 02 0000 150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приоритетных направлений агропромышленного комплекса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233 706 300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000 2 02 25513 02 0000 150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модернизацию региональных и (или) муниципальных учреждений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158 472 800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000 2 02 25514 02 0000 150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11 306 100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000 2 02 25519 02 0000 150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5 259 400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000 2 02 25522 02 0000 150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908 916 000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000 2 02 25527 02 0000 150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20 554 200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000 2 02 25533 02 0000 150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21 498 800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000 2 02 25544 02 0000 150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12 723 600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000 2 02 25545 02 0000 150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5D6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формирование </w:t>
            </w:r>
          </w:p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62 427 600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000 2 02 25546 02 0000 150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2 637 500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000 2 02 25553 02 0000 150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10 950 000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000 2 02 25554 02 0000 150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7 266 300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000 2 02 25555 02 0000 150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программ </w:t>
            </w:r>
            <w:r w:rsidRPr="00D308D9">
              <w:rPr>
                <w:color w:val="000000"/>
                <w:sz w:val="24"/>
                <w:szCs w:val="24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308 595 300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000 2 02 25557 02 0000 150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в целях софинансирования расходных обязательств по возмещению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12 999 300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000 2 02 25558 02 0000 150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достижение показателей государственной программы Российской Федерации "Развитие туризма"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195 391 000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000 2 02 25559 02 0000 150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16 429 400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000 2 02 25576 02 0000 150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11 914 600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000 2 02 25586 02 0000 150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D308D9">
              <w:rPr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D308D9">
              <w:rPr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122 792 000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000 2 02 25590 02 0000 150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26 853 800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000 2 02 25591 02 0000 150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000 2 02 25598 02 0000 150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32 974 600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000 2 02 25599 02 0000 150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4 220 500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000 2 02 25750 02 0000 150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1 764 875 800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000 2 02 25752 02 0000 150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28 789 800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000 2 02 25753 02 0000 150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26 280 000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000 2 02 27110 02 0000 150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51 382 900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000 2 02 27111 02 0000 150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78 000 000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000 2 02 27576 02 0000 150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376 771 200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2 524 225 600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000 2 02 35063 02 0000 150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создание и развитие (модернизацию) объектов лесного семеноводства и питомнических хозяйств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000 2 02 35118 02 0000 150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000 2 02 35120 02 0000 150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000 2 02 35128 02 0000 150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000 2 02 35129 02 0000 150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222 670 200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000 2 02 35135 02 0000 150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5D6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</w:t>
            </w:r>
          </w:p>
          <w:p w:rsidR="00ED55D6" w:rsidRPr="00FF7A45" w:rsidRDefault="0017334D" w:rsidP="00FF7A45">
            <w:pPr>
              <w:ind w:right="-113"/>
              <w:rPr>
                <w:color w:val="000000"/>
                <w:sz w:val="24"/>
                <w:szCs w:val="24"/>
              </w:rPr>
            </w:pPr>
            <w:r w:rsidRPr="00FF7A45">
              <w:rPr>
                <w:color w:val="000000"/>
                <w:sz w:val="24"/>
                <w:szCs w:val="24"/>
              </w:rPr>
              <w:t xml:space="preserve">от 12 января 1995 года № 5-ФЗ </w:t>
            </w:r>
          </w:p>
          <w:p w:rsidR="002A5DAB" w:rsidRPr="00D308D9" w:rsidRDefault="0017334D" w:rsidP="00FF7A45">
            <w:pPr>
              <w:rPr>
                <w:color w:val="000000"/>
                <w:sz w:val="24"/>
                <w:szCs w:val="24"/>
              </w:rPr>
            </w:pPr>
            <w:r w:rsidRPr="00FF7A45">
              <w:rPr>
                <w:color w:val="000000"/>
                <w:sz w:val="24"/>
                <w:szCs w:val="24"/>
              </w:rPr>
              <w:t>"О ветеранах"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000 2 02 35176 02 0000 150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5D6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</w:t>
            </w:r>
          </w:p>
          <w:p w:rsidR="00ED55D6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от 24 ноября 1995 года № 181-ФЗ </w:t>
            </w:r>
          </w:p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"О социальной защите инвалидов в Российской Федерации"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000 2 02 35220 02 0000 150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183 847 700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000 2 02 35240 02 0000 150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D55D6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</w:t>
            </w:r>
          </w:p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№ 157-ФЗ "Об иммунопрофилактике </w:t>
            </w:r>
            <w:r w:rsidRPr="00D308D9">
              <w:rPr>
                <w:color w:val="000000"/>
                <w:sz w:val="24"/>
                <w:szCs w:val="24"/>
              </w:rPr>
              <w:lastRenderedPageBreak/>
              <w:t>инфекционных болезней"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44 800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000 2 02 35250 02 0000 150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000 2 02 35290 02 0000 150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000 2 02 35345 02 0000 150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000 2 02 35429 02 0000 150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проведение мероприятий по увеличению площади 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000 2 02 35430 02 0000 150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приобретение спецтехники для проведения комплекса мероприятий по </w:t>
            </w:r>
            <w:proofErr w:type="spellStart"/>
            <w:r w:rsidRPr="00D308D9">
              <w:rPr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 w:rsidRPr="00D308D9">
              <w:rPr>
                <w:color w:val="000000"/>
                <w:sz w:val="24"/>
                <w:szCs w:val="24"/>
              </w:rPr>
              <w:t xml:space="preserve">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000 2 02 35432 02 0000 150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приобретение специализированной пожарной </w:t>
            </w:r>
            <w:proofErr w:type="gramStart"/>
            <w:r w:rsidRPr="00D308D9">
              <w:rPr>
                <w:color w:val="000000"/>
                <w:sz w:val="24"/>
                <w:szCs w:val="24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 w:rsidRPr="00D308D9">
              <w:rPr>
                <w:color w:val="000000"/>
                <w:sz w:val="24"/>
                <w:szCs w:val="24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000 2 02 35460 02 0000 150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</w:t>
            </w:r>
            <w:proofErr w:type="gramStart"/>
            <w:r w:rsidRPr="00D308D9">
              <w:rPr>
                <w:color w:val="000000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D308D9">
              <w:rPr>
                <w:color w:val="000000"/>
                <w:sz w:val="24"/>
                <w:szCs w:val="24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371 222 900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000 2 02 35900 02 0000 150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125 956 300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990 497 200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000 2 02 45050 02 0000 150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proofErr w:type="gramStart"/>
            <w:r w:rsidRPr="00D308D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24 313 700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000 2 02 45141 02 0000 150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000 2 02 45142 02 0000 150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000 2 02 45161 02 0000 150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000 2 02 45252 02 0000 150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000 2 02 45303 02 0000 150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proofErr w:type="gramStart"/>
            <w:r w:rsidRPr="00D308D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ежемесячное денежное вознаграждение за классное руководство </w:t>
            </w:r>
            <w:r w:rsidRPr="00D308D9">
              <w:rPr>
                <w:color w:val="000000"/>
                <w:sz w:val="24"/>
                <w:szCs w:val="24"/>
              </w:rPr>
              <w:lastRenderedPageBreak/>
              <w:t>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747 061 600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lastRenderedPageBreak/>
              <w:t>000 2 02 45363 02 0000 150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proofErr w:type="gramStart"/>
            <w:r w:rsidRPr="00D308D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120 148 600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000 2 03 00000 00 0000 000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219 627 964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000 2 03 02000 02 0000 150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219 627 964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000 2 03 02040 02 0000 150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000 2 04 00000 00 0000 000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  <w:p w:rsidR="00FF7A45" w:rsidRPr="00D308D9" w:rsidRDefault="00FF7A45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853 592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lastRenderedPageBreak/>
              <w:t>000 2 04 02000 02 0000 150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 xml:space="preserve">Безвозмездные поступления от </w:t>
            </w:r>
            <w:r w:rsidR="00FF7A45">
              <w:rPr>
                <w:b/>
                <w:bCs/>
                <w:color w:val="000000"/>
                <w:sz w:val="24"/>
                <w:szCs w:val="24"/>
              </w:rPr>
              <w:t>негосударственных организаций в </w:t>
            </w:r>
            <w:r w:rsidRPr="00D308D9">
              <w:rPr>
                <w:b/>
                <w:bCs/>
                <w:color w:val="000000"/>
                <w:sz w:val="24"/>
                <w:szCs w:val="24"/>
              </w:rPr>
              <w:t>бюджеты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853 592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000 2 04 02010 02 0000 150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853 592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000 2 07 00000 00 0000 000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110 452 341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000 2 07 02000 02 0000 150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110 452 341</w:t>
            </w:r>
          </w:p>
        </w:tc>
      </w:tr>
      <w:tr w:rsidR="002A5DAB" w:rsidRPr="00D308D9" w:rsidTr="00ED55D6">
        <w:trPr>
          <w:gridAfter w:val="1"/>
          <w:wAfter w:w="276" w:type="dxa"/>
        </w:trPr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000 2 07 02030 02 0000 150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A5DAB" w:rsidRPr="00D308D9" w:rsidRDefault="0017334D">
            <w:pPr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A5DAB" w:rsidRPr="00D308D9" w:rsidRDefault="0017334D">
            <w:pPr>
              <w:jc w:val="right"/>
              <w:rPr>
                <w:color w:val="000000"/>
                <w:sz w:val="24"/>
                <w:szCs w:val="24"/>
              </w:rPr>
            </w:pPr>
            <w:r w:rsidRPr="00D308D9">
              <w:rPr>
                <w:color w:val="000000"/>
                <w:sz w:val="24"/>
                <w:szCs w:val="24"/>
              </w:rPr>
              <w:t>110 452 341</w:t>
            </w:r>
          </w:p>
        </w:tc>
      </w:tr>
      <w:tr w:rsidR="003F753E" w:rsidTr="00ED55D6">
        <w:tc>
          <w:tcPr>
            <w:tcW w:w="2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753E" w:rsidRPr="00D308D9" w:rsidRDefault="003F753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753E" w:rsidRPr="00D308D9" w:rsidRDefault="003F753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F753E" w:rsidRPr="00D308D9" w:rsidRDefault="003F75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/>
                <w:bCs/>
                <w:color w:val="000000"/>
                <w:sz w:val="24"/>
                <w:szCs w:val="24"/>
              </w:rPr>
              <w:t>158 715 882 375</w:t>
            </w:r>
          </w:p>
        </w:tc>
        <w:tc>
          <w:tcPr>
            <w:tcW w:w="276" w:type="dxa"/>
            <w:tcBorders>
              <w:left w:val="single" w:sz="4" w:space="0" w:color="auto"/>
            </w:tcBorders>
          </w:tcPr>
          <w:p w:rsidR="003F753E" w:rsidRDefault="003F753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308D9">
              <w:rPr>
                <w:bCs/>
                <w:color w:val="000000"/>
                <w:sz w:val="24"/>
                <w:szCs w:val="24"/>
              </w:rPr>
              <w:t>"</w:t>
            </w:r>
          </w:p>
        </w:tc>
      </w:tr>
    </w:tbl>
    <w:p w:rsidR="00E31D6C" w:rsidRDefault="00E31D6C"/>
    <w:sectPr w:rsidR="00E31D6C" w:rsidSect="00E54115">
      <w:headerReference w:type="default" r:id="rId7"/>
      <w:footerReference w:type="default" r:id="rId8"/>
      <w:pgSz w:w="11905" w:h="16837"/>
      <w:pgMar w:top="1134" w:right="850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B1" w:rsidRDefault="007E48B1">
      <w:r>
        <w:separator/>
      </w:r>
    </w:p>
  </w:endnote>
  <w:endnote w:type="continuationSeparator" w:id="0">
    <w:p w:rsidR="007E48B1" w:rsidRDefault="007E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4" w:type="dxa"/>
      <w:tblLayout w:type="fixed"/>
      <w:tblLook w:val="01E0" w:firstRow="1" w:lastRow="1" w:firstColumn="1" w:lastColumn="1" w:noHBand="0" w:noVBand="0"/>
    </w:tblPr>
    <w:tblGrid>
      <w:gridCol w:w="9854"/>
    </w:tblGrid>
    <w:tr w:rsidR="00E54115">
      <w:tc>
        <w:tcPr>
          <w:tcW w:w="9854" w:type="dxa"/>
        </w:tcPr>
        <w:p w:rsidR="00E54115" w:rsidRDefault="00E5411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B1" w:rsidRDefault="007E48B1">
      <w:r>
        <w:separator/>
      </w:r>
    </w:p>
  </w:footnote>
  <w:footnote w:type="continuationSeparator" w:id="0">
    <w:p w:rsidR="007E48B1" w:rsidRDefault="007E4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4" w:type="dxa"/>
      <w:tblLayout w:type="fixed"/>
      <w:tblLook w:val="01E0" w:firstRow="1" w:lastRow="1" w:firstColumn="1" w:lastColumn="1" w:noHBand="0" w:noVBand="0"/>
    </w:tblPr>
    <w:tblGrid>
      <w:gridCol w:w="9854"/>
    </w:tblGrid>
    <w:tr w:rsidR="00E54115">
      <w:tc>
        <w:tcPr>
          <w:tcW w:w="9854" w:type="dxa"/>
        </w:tcPr>
        <w:p w:rsidR="00E54115" w:rsidRPr="00E54115" w:rsidRDefault="00E54115">
          <w:pPr>
            <w:jc w:val="center"/>
            <w:rPr>
              <w:color w:val="000000"/>
              <w:sz w:val="28"/>
              <w:szCs w:val="24"/>
            </w:rPr>
          </w:pPr>
          <w:r w:rsidRPr="00E54115">
            <w:rPr>
              <w:sz w:val="28"/>
              <w:szCs w:val="24"/>
            </w:rPr>
            <w:fldChar w:fldCharType="begin"/>
          </w:r>
          <w:r w:rsidRPr="00E54115">
            <w:rPr>
              <w:color w:val="000000"/>
              <w:sz w:val="28"/>
              <w:szCs w:val="24"/>
            </w:rPr>
            <w:instrText>PAGE</w:instrText>
          </w:r>
          <w:r w:rsidRPr="00E54115">
            <w:rPr>
              <w:sz w:val="28"/>
              <w:szCs w:val="24"/>
            </w:rPr>
            <w:fldChar w:fldCharType="separate"/>
          </w:r>
          <w:r w:rsidR="0040484B">
            <w:rPr>
              <w:noProof/>
              <w:color w:val="000000"/>
              <w:sz w:val="28"/>
              <w:szCs w:val="24"/>
            </w:rPr>
            <w:t>19</w:t>
          </w:r>
          <w:r w:rsidRPr="00E54115">
            <w:rPr>
              <w:sz w:val="28"/>
              <w:szCs w:val="24"/>
            </w:rPr>
            <w:fldChar w:fldCharType="end"/>
          </w:r>
        </w:p>
        <w:p w:rsidR="00E54115" w:rsidRDefault="00E5411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DAB"/>
    <w:rsid w:val="0017334D"/>
    <w:rsid w:val="002A5DAB"/>
    <w:rsid w:val="003F0088"/>
    <w:rsid w:val="003F753E"/>
    <w:rsid w:val="0040484B"/>
    <w:rsid w:val="00456697"/>
    <w:rsid w:val="007E48B1"/>
    <w:rsid w:val="00AB248D"/>
    <w:rsid w:val="00B40A7A"/>
    <w:rsid w:val="00D308D9"/>
    <w:rsid w:val="00E317E0"/>
    <w:rsid w:val="00E31D6C"/>
    <w:rsid w:val="00E54115"/>
    <w:rsid w:val="00ED55D6"/>
    <w:rsid w:val="00FF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566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6697"/>
  </w:style>
  <w:style w:type="paragraph" w:styleId="a6">
    <w:name w:val="footer"/>
    <w:basedOn w:val="a"/>
    <w:link w:val="a7"/>
    <w:uiPriority w:val="99"/>
    <w:unhideWhenUsed/>
    <w:rsid w:val="004566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6697"/>
  </w:style>
  <w:style w:type="paragraph" w:styleId="a8">
    <w:name w:val="Balloon Text"/>
    <w:basedOn w:val="a"/>
    <w:link w:val="a9"/>
    <w:uiPriority w:val="99"/>
    <w:semiHidden/>
    <w:unhideWhenUsed/>
    <w:rsid w:val="00D308D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08D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566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6697"/>
  </w:style>
  <w:style w:type="paragraph" w:styleId="a6">
    <w:name w:val="footer"/>
    <w:basedOn w:val="a"/>
    <w:link w:val="a7"/>
    <w:uiPriority w:val="99"/>
    <w:unhideWhenUsed/>
    <w:rsid w:val="004566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6697"/>
  </w:style>
  <w:style w:type="paragraph" w:styleId="a8">
    <w:name w:val="Balloon Text"/>
    <w:basedOn w:val="a"/>
    <w:link w:val="a9"/>
    <w:uiPriority w:val="99"/>
    <w:semiHidden/>
    <w:unhideWhenUsed/>
    <w:rsid w:val="00D308D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308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4774</Words>
  <Characters>27214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Евгения Александровна</dc:creator>
  <cp:lastModifiedBy>user</cp:lastModifiedBy>
  <cp:revision>4</cp:revision>
  <cp:lastPrinted>2026-02-17T07:32:00Z</cp:lastPrinted>
  <dcterms:created xsi:type="dcterms:W3CDTF">2026-02-25T07:55:00Z</dcterms:created>
  <dcterms:modified xsi:type="dcterms:W3CDTF">2026-03-03T10:39:00Z</dcterms:modified>
</cp:coreProperties>
</file>