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4</w:t>
      </w:r>
    </w:p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от________________№___</w:t>
      </w:r>
      <w:r>
        <w:rPr>
          <w:color w:val="000000"/>
          <w:sz w:val="28"/>
          <w:szCs w:val="28"/>
        </w:rPr>
        <w:t>__</w:t>
      </w:r>
      <w:r w:rsidRPr="00A14C37">
        <w:rPr>
          <w:color w:val="000000"/>
          <w:sz w:val="28"/>
          <w:szCs w:val="28"/>
        </w:rPr>
        <w:t>__</w:t>
      </w:r>
    </w:p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</w:p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7</w:t>
      </w:r>
    </w:p>
    <w:p w:rsidR="000F169C" w:rsidRPr="00A14C37" w:rsidRDefault="000F169C" w:rsidP="000F169C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0F169C" w:rsidRDefault="000F169C" w:rsidP="000F169C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A14C37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A14C37">
        <w:rPr>
          <w:color w:val="000000"/>
          <w:sz w:val="28"/>
          <w:szCs w:val="28"/>
        </w:rPr>
        <w:t>-з</w:t>
      </w:r>
    </w:p>
    <w:p w:rsidR="000F169C" w:rsidRDefault="000F169C" w:rsidP="000F169C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0F169C" w:rsidRDefault="000F169C" w:rsidP="000F169C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0F169C" w:rsidRDefault="000F169C" w:rsidP="000F169C">
      <w:pPr>
        <w:ind w:firstLine="42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 программам</w:t>
      </w:r>
      <w:proofErr w:type="gramEnd"/>
    </w:p>
    <w:p w:rsidR="000F169C" w:rsidRDefault="000F169C" w:rsidP="000F169C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непрограммным направлениям деятельности) и группам видов расходов классификации расходов</w:t>
      </w:r>
    </w:p>
    <w:p w:rsidR="000F169C" w:rsidRDefault="000F169C" w:rsidP="000F169C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бюджетов Российской Федерации на плановый период 2027 и 2028 годов</w:t>
      </w:r>
    </w:p>
    <w:p w:rsidR="000F169C" w:rsidRDefault="000F169C" w:rsidP="000F169C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8302"/>
        <w:gridCol w:w="1701"/>
        <w:gridCol w:w="850"/>
        <w:gridCol w:w="1843"/>
        <w:gridCol w:w="1875"/>
        <w:gridCol w:w="1984"/>
      </w:tblGrid>
      <w:tr w:rsidR="007B2845" w:rsidTr="0007555A">
        <w:trPr>
          <w:gridAfter w:val="1"/>
          <w:wAfter w:w="1984" w:type="dxa"/>
          <w:tblHeader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B2845" w:rsidRDefault="007B284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7B2845" w:rsidRDefault="007B284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903BF1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903BF1">
              <w:rPr>
                <w:color w:val="000000"/>
                <w:sz w:val="24"/>
                <w:szCs w:val="24"/>
              </w:rPr>
              <w:t>-</w:t>
            </w:r>
          </w:p>
          <w:p w:rsidR="007B2845" w:rsidRDefault="00AF0F1E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7B2845" w:rsidRDefault="007B2845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7B2845" w:rsidRDefault="007B2845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7B2845" w:rsidRDefault="00AF0F1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7B2845" w:rsidRDefault="007B2845">
            <w:pPr>
              <w:spacing w:line="1" w:lineRule="auto"/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18 722 716 735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20 551 440 900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01.1.01.54600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заболеваниями"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.55350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закупки авиационных работ в целях оказания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.55540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color w:val="000000"/>
                <w:sz w:val="24"/>
                <w:szCs w:val="24"/>
              </w:rPr>
              <w:t>.57520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31 270 665 279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27 109 569 080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"Строительство и реконструкция зданий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02.2.09.00000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>
              <w:rPr>
                <w:color w:val="000000"/>
                <w:sz w:val="24"/>
                <w:szCs w:val="24"/>
              </w:rPr>
              <w:t>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2 688 305 341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.50490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957 985 989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936 669 317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.52560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</w:t>
            </w:r>
            <w:r>
              <w:rPr>
                <w:color w:val="000000"/>
                <w:sz w:val="24"/>
                <w:szCs w:val="24"/>
              </w:rPr>
              <w:lastRenderedPageBreak/>
              <w:t>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.50520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15 852 883 696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16 092 108 235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к началу учебного года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женщине при рождении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"Предоставление мер социальной поддержки и социальных услуг населению Ярославской области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03.1.02.73680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743 626 277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Pr="009C6D95" w:rsidRDefault="009C6D95">
            <w:pPr>
              <w:rPr>
                <w:color w:val="000000"/>
                <w:sz w:val="23"/>
                <w:szCs w:val="23"/>
              </w:rPr>
            </w:pPr>
            <w:r w:rsidRPr="009C6D95">
              <w:rPr>
                <w:color w:val="000000"/>
                <w:sz w:val="23"/>
                <w:szCs w:val="23"/>
              </w:rPr>
              <w:t xml:space="preserve">Мероприятия, направленные на повышение рождаемости (обеспечение бесплатного прохождения подготовительных и отдельных этапов программы </w:t>
            </w:r>
            <w:r w:rsidRPr="009C6D95">
              <w:rPr>
                <w:color w:val="000000"/>
                <w:sz w:val="23"/>
                <w:szCs w:val="23"/>
              </w:rPr>
              <w:lastRenderedPageBreak/>
              <w:t>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9D7F30">
            <w:pPr>
              <w:rPr>
                <w:color w:val="000000"/>
                <w:sz w:val="24"/>
                <w:szCs w:val="24"/>
              </w:rPr>
            </w:pPr>
            <w:r w:rsidRPr="009D7F30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.54040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по доставке выплат на оказание социальной помощи на основании </w:t>
            </w:r>
            <w:r>
              <w:rPr>
                <w:color w:val="000000"/>
                <w:sz w:val="24"/>
                <w:szCs w:val="24"/>
              </w:rPr>
              <w:lastRenderedPageBreak/>
              <w:t>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.75520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19 188 600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1 756 723 132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1 736 262 034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</w:t>
            </w:r>
            <w:r>
              <w:rPr>
                <w:color w:val="000000"/>
                <w:sz w:val="24"/>
                <w:szCs w:val="24"/>
              </w:rPr>
              <w:lastRenderedPageBreak/>
              <w:t>попечения родителей, лиц из их числа и достигли возраста 23 лет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05.3.01.71830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.6748Z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1 638 261 474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.55550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622 047 229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"Содействие занятости населения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.52920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системы социальной поддержки отдельных категорий сотрудников правоохранительных органов Ярославской области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Северного линейного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сотрудников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Федеральной службы исполнения наказаний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08.1.08.77950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"Защита населения и территории Ярославской области от чрезвычайных ситуаций, обеспечение пожарной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2 868 642 507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3 512 144 015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выплату денежных поощрений лучшим </w:t>
            </w:r>
            <w:r>
              <w:rPr>
                <w:color w:val="000000"/>
                <w:sz w:val="24"/>
                <w:szCs w:val="24"/>
              </w:rPr>
              <w:lastRenderedPageBreak/>
              <w:t>сельским учреждениям культуры и лучшим работникам сельских учреждений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11.1.07.R5193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912 032 896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837 563 196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602 319 058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1 321 351 793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"Охрана окружающей среды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107 522 724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58 316 124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в области </w:t>
            </w:r>
            <w:r>
              <w:rPr>
                <w:color w:val="000000"/>
                <w:sz w:val="24"/>
                <w:szCs w:val="24"/>
              </w:rPr>
              <w:lastRenderedPageBreak/>
              <w:t>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12.1.08.59200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12.3.Ч5.50900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1 812 049 931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1 346 646 320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"Центр развития физической культуры и спорта Ярославской области" в целях развития </w:t>
            </w:r>
            <w:r>
              <w:rPr>
                <w:color w:val="000000"/>
                <w:sz w:val="24"/>
                <w:szCs w:val="24"/>
              </w:rPr>
              <w:lastRenderedPageBreak/>
              <w:t>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13.1.01.70360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510 789 726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13.3.02.R1440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7 579 539 152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7 799 908 552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осуществление капитальных вложений в объекты строительства (реконструкции, модернизации) объектов водоснабжения и водоотведения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14.2.01.7836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</w:t>
            </w:r>
            <w:r>
              <w:rPr>
                <w:color w:val="000000"/>
                <w:sz w:val="24"/>
                <w:szCs w:val="24"/>
              </w:rPr>
              <w:lastRenderedPageBreak/>
              <w:t>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14.2.02.7838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430 778 106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83 855 790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.52890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22 646 253 248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17.3.02.R2610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подвижного состава пассажирского 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17.3.03.7827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.71960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947 101 395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.53381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на государственную поддержку инвестиционных проектов по созданию модульных некапитальных средств </w:t>
            </w:r>
            <w:r>
              <w:rPr>
                <w:color w:val="000000"/>
                <w:sz w:val="24"/>
                <w:szCs w:val="24"/>
              </w:rPr>
              <w:lastRenderedPageBreak/>
              <w:t>размещения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.55581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по итогам конкурса проектов в </w:t>
            </w:r>
            <w:r>
              <w:rPr>
                <w:color w:val="000000"/>
                <w:sz w:val="24"/>
                <w:szCs w:val="24"/>
              </w:rPr>
              <w:lastRenderedPageBreak/>
              <w:t>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21.1.01.71050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вовлечению молодежи в творческую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.76850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Мероприятия по разработке и внедрению </w:t>
            </w:r>
            <w:proofErr w:type="gramStart"/>
            <w:r>
              <w:rPr>
                <w:color w:val="000000"/>
                <w:sz w:val="24"/>
                <w:szCs w:val="24"/>
              </w:rPr>
              <w:t>стандартов открытости деятельности органов исполнительной власти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информационному агентству "Верхняя Волга </w:t>
            </w:r>
            <w:proofErr w:type="gramStart"/>
            <w:r>
              <w:rPr>
                <w:color w:val="000000"/>
                <w:sz w:val="24"/>
                <w:szCs w:val="24"/>
              </w:rPr>
              <w:t>медиа"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мероприятия по реализации единой информационной политики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1 362 495 122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1 463 270 307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5ACB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</w:t>
            </w:r>
            <w:r w:rsidR="000E5ACB">
              <w:rPr>
                <w:i/>
                <w:iCs/>
                <w:color w:val="000000"/>
                <w:sz w:val="24"/>
                <w:szCs w:val="24"/>
              </w:rPr>
              <w:t>й "Обеспечение функционирования</w:t>
            </w:r>
          </w:p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правовых систем органов исполнительной власти Ярославской области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единому номеру "112"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</w:t>
            </w:r>
            <w:r>
              <w:rPr>
                <w:color w:val="000000"/>
                <w:sz w:val="24"/>
                <w:szCs w:val="24"/>
              </w:rPr>
              <w:lastRenderedPageBreak/>
              <w:t>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соответствия безопасности информации органов государственной власти Ярославской области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требованиям федерального законодательства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59 743 827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201 491 057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302 597 680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.55450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19 463 341 649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.54180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799 703 895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25.3.01.R3410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364 482 692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"Сохранение лесов"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.54290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.54320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9 843 860 083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10 159 609 069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4 819 546 767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4 818 466 767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4 818 466 767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дополнительного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профессионального образования "Ярославский корпоративный университет Правительства"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38.1.03.74150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Ведомственный проект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бюджетирования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</w:t>
            </w:r>
            <w:proofErr w:type="gramStart"/>
            <w:r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17 385 000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2 022 240 001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2 022 240 001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48.3.01.R3720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10 584 683 009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10 464 788 620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</w:t>
            </w:r>
            <w:proofErr w:type="gramStart"/>
            <w:r>
              <w:rPr>
                <w:color w:val="000000"/>
                <w:sz w:val="24"/>
                <w:szCs w:val="24"/>
              </w:rPr>
              <w:t>ст в сф</w:t>
            </w:r>
            <w:proofErr w:type="gramEnd"/>
            <w:r>
              <w:rPr>
                <w:color w:val="000000"/>
                <w:sz w:val="24"/>
                <w:szCs w:val="24"/>
              </w:rPr>
              <w:t>ере закупок"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контролю качества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образования, лицензированию и государственной аккредитации образовательных организаций, надзору и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50.0.00.80010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2 467 821 374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2 467 417 062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2 408 766 851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2 408 362 539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Депутаты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5 588 655 707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5 588 655 707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7C7D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от 6 мая 2010 г. </w:t>
            </w:r>
          </w:p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11-з "О наградах"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информационное освещение </w:t>
            </w:r>
            <w:proofErr w:type="gramStart"/>
            <w:r>
              <w:rPr>
                <w:color w:val="000000"/>
                <w:sz w:val="24"/>
                <w:szCs w:val="24"/>
              </w:rPr>
              <w:t>деятельности органов государственной власти субъекта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поддержку средств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149 190 113 835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7B2845" w:rsidTr="0007555A">
        <w:trPr>
          <w:gridAfter w:val="1"/>
          <w:wAfter w:w="1984" w:type="dxa"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2845" w:rsidRDefault="00AF0F1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7B28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8 605 209 211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2845" w:rsidRDefault="00AF0F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903BF1" w:rsidTr="0007555A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3BF1" w:rsidRDefault="00903BF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903BF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903BF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903BF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3BF1" w:rsidRDefault="00903BF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03BF1" w:rsidRDefault="00903BF1" w:rsidP="00903BF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336F8E" w:rsidRDefault="00336F8E"/>
    <w:sectPr w:rsidR="00336F8E" w:rsidSect="000F169C">
      <w:headerReference w:type="default" r:id="rId7"/>
      <w:footerReference w:type="default" r:id="rId8"/>
      <w:pgSz w:w="16837" w:h="11905" w:orient="landscape"/>
      <w:pgMar w:top="1701" w:right="1134" w:bottom="851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A1" w:rsidRDefault="00DE19A1">
      <w:r>
        <w:separator/>
      </w:r>
    </w:p>
  </w:endnote>
  <w:endnote w:type="continuationSeparator" w:id="0">
    <w:p w:rsidR="00DE19A1" w:rsidRDefault="00DE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B2845">
      <w:tc>
        <w:tcPr>
          <w:tcW w:w="14786" w:type="dxa"/>
        </w:tcPr>
        <w:p w:rsidR="007B2845" w:rsidRDefault="007B284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A1" w:rsidRDefault="00DE19A1">
      <w:r>
        <w:separator/>
      </w:r>
    </w:p>
  </w:footnote>
  <w:footnote w:type="continuationSeparator" w:id="0">
    <w:p w:rsidR="00DE19A1" w:rsidRDefault="00DE1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B2845">
      <w:tc>
        <w:tcPr>
          <w:tcW w:w="14786" w:type="dxa"/>
        </w:tcPr>
        <w:p w:rsidR="007B2845" w:rsidRPr="009D7F30" w:rsidRDefault="00AF0F1E">
          <w:pPr>
            <w:jc w:val="center"/>
            <w:rPr>
              <w:color w:val="000000"/>
              <w:sz w:val="28"/>
              <w:szCs w:val="28"/>
            </w:rPr>
          </w:pPr>
          <w:r w:rsidRPr="009D7F30">
            <w:rPr>
              <w:sz w:val="28"/>
              <w:szCs w:val="28"/>
            </w:rPr>
            <w:fldChar w:fldCharType="begin"/>
          </w:r>
          <w:r w:rsidRPr="009D7F30">
            <w:rPr>
              <w:color w:val="000000"/>
              <w:sz w:val="28"/>
              <w:szCs w:val="28"/>
            </w:rPr>
            <w:instrText>PAGE</w:instrText>
          </w:r>
          <w:r w:rsidRPr="009D7F30">
            <w:rPr>
              <w:sz w:val="28"/>
              <w:szCs w:val="28"/>
            </w:rPr>
            <w:fldChar w:fldCharType="separate"/>
          </w:r>
          <w:r w:rsidR="000F169C">
            <w:rPr>
              <w:noProof/>
              <w:color w:val="000000"/>
              <w:sz w:val="28"/>
              <w:szCs w:val="28"/>
            </w:rPr>
            <w:t>107</w:t>
          </w:r>
          <w:r w:rsidRPr="009D7F30">
            <w:rPr>
              <w:sz w:val="28"/>
              <w:szCs w:val="28"/>
            </w:rPr>
            <w:fldChar w:fldCharType="end"/>
          </w:r>
        </w:p>
        <w:p w:rsidR="007B2845" w:rsidRDefault="007B284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45"/>
    <w:rsid w:val="0007555A"/>
    <w:rsid w:val="000E5ACB"/>
    <w:rsid w:val="000F169C"/>
    <w:rsid w:val="0011694D"/>
    <w:rsid w:val="00336F8E"/>
    <w:rsid w:val="00587C7D"/>
    <w:rsid w:val="007B2845"/>
    <w:rsid w:val="008559DF"/>
    <w:rsid w:val="00903BF1"/>
    <w:rsid w:val="009C6D95"/>
    <w:rsid w:val="009D7F30"/>
    <w:rsid w:val="00AF0F1E"/>
    <w:rsid w:val="00DE19A1"/>
    <w:rsid w:val="00E0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D7F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F30"/>
  </w:style>
  <w:style w:type="paragraph" w:styleId="a6">
    <w:name w:val="footer"/>
    <w:basedOn w:val="a"/>
    <w:link w:val="a7"/>
    <w:uiPriority w:val="99"/>
    <w:unhideWhenUsed/>
    <w:rsid w:val="009D7F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7F30"/>
  </w:style>
  <w:style w:type="paragraph" w:styleId="a8">
    <w:name w:val="Balloon Text"/>
    <w:basedOn w:val="a"/>
    <w:link w:val="a9"/>
    <w:uiPriority w:val="99"/>
    <w:semiHidden/>
    <w:unhideWhenUsed/>
    <w:rsid w:val="009C6D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6D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D7F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F30"/>
  </w:style>
  <w:style w:type="paragraph" w:styleId="a6">
    <w:name w:val="footer"/>
    <w:basedOn w:val="a"/>
    <w:link w:val="a7"/>
    <w:uiPriority w:val="99"/>
    <w:unhideWhenUsed/>
    <w:rsid w:val="009D7F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7F30"/>
  </w:style>
  <w:style w:type="paragraph" w:styleId="a8">
    <w:name w:val="Balloon Text"/>
    <w:basedOn w:val="a"/>
    <w:link w:val="a9"/>
    <w:uiPriority w:val="99"/>
    <w:semiHidden/>
    <w:unhideWhenUsed/>
    <w:rsid w:val="009C6D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6D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107</Pages>
  <Words>22995</Words>
  <Characters>131075</Characters>
  <Application>Microsoft Office Word</Application>
  <DocSecurity>0</DocSecurity>
  <Lines>1092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3</cp:revision>
  <cp:lastPrinted>2026-02-17T08:15:00Z</cp:lastPrinted>
  <dcterms:created xsi:type="dcterms:W3CDTF">2026-02-25T08:15:00Z</dcterms:created>
  <dcterms:modified xsi:type="dcterms:W3CDTF">2026-02-25T08:18:00Z</dcterms:modified>
</cp:coreProperties>
</file>