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C" w:rsidRDefault="0042768C" w:rsidP="0042768C">
      <w:pPr>
        <w:ind w:left="5670"/>
      </w:pPr>
      <w:r>
        <w:rPr>
          <w:color w:val="000000"/>
          <w:sz w:val="28"/>
          <w:szCs w:val="28"/>
        </w:rPr>
        <w:t>Приложение 13</w:t>
      </w:r>
    </w:p>
    <w:p w:rsidR="0042768C" w:rsidRDefault="0042768C" w:rsidP="0042768C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9F7005" w:rsidRDefault="005815DC" w:rsidP="0042768C">
      <w:pPr>
        <w:ind w:left="5670"/>
        <w:rPr>
          <w:color w:val="000000"/>
          <w:sz w:val="28"/>
          <w:szCs w:val="28"/>
        </w:rPr>
      </w:pPr>
      <w:r w:rsidRPr="005815DC">
        <w:rPr>
          <w:color w:val="000000"/>
          <w:sz w:val="28"/>
          <w:szCs w:val="28"/>
        </w:rPr>
        <w:t>от 02.03.2026 № 4-з</w:t>
      </w:r>
      <w:bookmarkStart w:id="0" w:name="_GoBack"/>
      <w:bookmarkEnd w:id="0"/>
    </w:p>
    <w:p w:rsidR="0042768C" w:rsidRDefault="0042768C" w:rsidP="0042768C">
      <w:pPr>
        <w:ind w:left="5670"/>
        <w:rPr>
          <w:color w:val="000000"/>
          <w:sz w:val="28"/>
          <w:szCs w:val="28"/>
        </w:rPr>
      </w:pPr>
    </w:p>
    <w:p w:rsidR="0042768C" w:rsidRDefault="0042768C" w:rsidP="0042768C">
      <w:pPr>
        <w:ind w:left="5670"/>
        <w:rPr>
          <w:color w:val="000000"/>
          <w:sz w:val="28"/>
          <w:szCs w:val="28"/>
        </w:rPr>
      </w:pPr>
    </w:p>
    <w:p w:rsidR="0042768C" w:rsidRDefault="0042768C" w:rsidP="0042768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42768C" w:rsidRDefault="0042768C" w:rsidP="0042768C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социального страхования Российской Федерации </w:t>
      </w:r>
    </w:p>
    <w:p w:rsidR="0042768C" w:rsidRDefault="0042768C" w:rsidP="0042768C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бюджетам муниципальных образований</w:t>
      </w:r>
    </w:p>
    <w:p w:rsidR="0042768C" w:rsidRDefault="0042768C" w:rsidP="0042768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2026 год</w:t>
      </w:r>
    </w:p>
    <w:p w:rsidR="0042768C" w:rsidRDefault="0042768C" w:rsidP="0042768C">
      <w:pPr>
        <w:rPr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7654"/>
        <w:gridCol w:w="1850"/>
      </w:tblGrid>
      <w:tr w:rsidR="009F7005" w:rsidTr="0042768C">
        <w:trPr>
          <w:tblHeader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F7005" w:rsidRDefault="009F7005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C386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F7005" w:rsidRDefault="009F7005">
            <w:pPr>
              <w:spacing w:line="1" w:lineRule="auto"/>
            </w:pP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973 496 967</w:t>
            </w:r>
          </w:p>
        </w:tc>
      </w:tr>
      <w:tr w:rsidR="005A6E23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E23" w:rsidRDefault="005A6E23" w:rsidP="005A6E2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благоустройство исторических центров городов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E23" w:rsidRDefault="005A6E23" w:rsidP="005A6E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909 758 000</w:t>
            </w:r>
          </w:p>
        </w:tc>
      </w:tr>
      <w:tr w:rsidR="005A6E23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E23" w:rsidRDefault="005A6E23" w:rsidP="005A6E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E23" w:rsidRDefault="005A6E23" w:rsidP="005A6E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613 088 000</w:t>
            </w:r>
          </w:p>
        </w:tc>
      </w:tr>
      <w:tr w:rsidR="005A6E23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E23" w:rsidRDefault="005A6E23" w:rsidP="005A6E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E23" w:rsidRDefault="005A6E23" w:rsidP="005A6E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110 670 000</w:t>
            </w:r>
          </w:p>
        </w:tc>
      </w:tr>
      <w:tr w:rsidR="005A6E23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E23" w:rsidRDefault="005A6E23" w:rsidP="005A6E2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E23" w:rsidRDefault="005A6E23" w:rsidP="005A6E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186 000 000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благоустройство сельских территорий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86 452 269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Межбюджетные трансфе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рты на организацию зон отдыха и </w:t>
            </w:r>
            <w:r>
              <w:rPr>
                <w:b/>
                <w:bCs/>
                <w:color w:val="000000"/>
                <w:sz w:val="24"/>
                <w:szCs w:val="24"/>
              </w:rPr>
              <w:t>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369 004 700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предоставление ежемесячного денежного вознаграждения на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родным дружинникам за участие в 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мероприятиях по охране общественного порядка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13 032 000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Межбюджетные трансфер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ты на реализацию мероприятий по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содержанию и обслуживанию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22 324 591</w:t>
            </w:r>
          </w:p>
        </w:tc>
      </w:tr>
      <w:tr w:rsidR="00862E37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37" w:rsidRDefault="00862E37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E37" w:rsidRPr="00862E37" w:rsidRDefault="00862E37" w:rsidP="00A904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62E37">
              <w:rPr>
                <w:bCs/>
                <w:color w:val="000000"/>
                <w:sz w:val="24"/>
                <w:szCs w:val="24"/>
              </w:rPr>
              <w:t>22 324 591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Межбюджетные трансфер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ты на реализацию мероприятий по </w:t>
            </w:r>
            <w:r>
              <w:rPr>
                <w:b/>
                <w:bCs/>
                <w:color w:val="000000"/>
                <w:sz w:val="24"/>
                <w:szCs w:val="24"/>
              </w:rPr>
              <w:t>строительству и реконстру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кции объектов теплоснабжения за </w:t>
            </w:r>
            <w:r>
              <w:rPr>
                <w:b/>
                <w:bCs/>
                <w:color w:val="000000"/>
                <w:sz w:val="24"/>
                <w:szCs w:val="24"/>
              </w:rPr>
              <w:t>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251 122 822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251 122 822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14.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отдельным бюджетным кредитам из </w:t>
            </w:r>
            <w:r>
              <w:rPr>
                <w:b/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30 723 352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19 276 648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20. Межбюджетные трансферты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на мероприятия по оборудованию многоквартирных домов прис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пособлениями для обеспечения их </w:t>
            </w:r>
            <w:r>
              <w:rPr>
                <w:b/>
                <w:bCs/>
                <w:color w:val="000000"/>
                <w:sz w:val="24"/>
                <w:szCs w:val="24"/>
              </w:rPr>
              <w:t>физической доступности для инвалидов с нарушениями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опорно-двигательного аппарата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1 530 000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21. Межбюджетные трансферты на благоустройство общественных территорий в муниципальных образованиях Ярославской области, принявших активное участие во Всероссийском голосовании </w:t>
            </w:r>
            <w:r w:rsidR="0042768C">
              <w:rPr>
                <w:b/>
                <w:bCs/>
                <w:color w:val="000000"/>
                <w:sz w:val="24"/>
                <w:szCs w:val="24"/>
              </w:rPr>
              <w:t>по </w:t>
            </w:r>
            <w:r>
              <w:rPr>
                <w:b/>
                <w:bCs/>
                <w:color w:val="000000"/>
                <w:sz w:val="24"/>
                <w:szCs w:val="24"/>
              </w:rPr>
              <w:t>отбору общественных территорий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56 808 935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 Межбюджетные трансферты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</w:tr>
      <w:tr w:rsidR="00A9040F" w:rsidTr="0042768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40F" w:rsidRDefault="00A9040F" w:rsidP="00A90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40F" w:rsidRDefault="00A9040F" w:rsidP="00A904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</w:tbl>
    <w:p w:rsidR="00674706" w:rsidRDefault="00674706"/>
    <w:sectPr w:rsidR="00674706" w:rsidSect="0042768C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A7" w:rsidRDefault="008D67A7" w:rsidP="009F7005">
      <w:r>
        <w:separator/>
      </w:r>
    </w:p>
  </w:endnote>
  <w:endnote w:type="continuationSeparator" w:id="0">
    <w:p w:rsidR="008D67A7" w:rsidRDefault="008D67A7" w:rsidP="009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47446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7005" w:rsidRDefault="009F700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A7" w:rsidRDefault="008D67A7" w:rsidP="009F7005">
      <w:r>
        <w:separator/>
      </w:r>
    </w:p>
  </w:footnote>
  <w:footnote w:type="continuationSeparator" w:id="0">
    <w:p w:rsidR="008D67A7" w:rsidRDefault="008D67A7" w:rsidP="009F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1" w:type="dxa"/>
      <w:tblLayout w:type="fixed"/>
      <w:tblLook w:val="01E0" w:firstRow="1" w:lastRow="1" w:firstColumn="1" w:lastColumn="1" w:noHBand="0" w:noVBand="0"/>
    </w:tblPr>
    <w:tblGrid>
      <w:gridCol w:w="9581"/>
    </w:tblGrid>
    <w:tr w:rsidR="009F7005" w:rsidTr="0042768C">
      <w:trPr>
        <w:trHeight w:val="80"/>
      </w:trPr>
      <w:tc>
        <w:tcPr>
          <w:tcW w:w="9581" w:type="dxa"/>
        </w:tcPr>
        <w:p w:rsidR="009F7005" w:rsidRPr="0042768C" w:rsidRDefault="009F7005">
          <w:pPr>
            <w:jc w:val="center"/>
            <w:rPr>
              <w:color w:val="000000"/>
              <w:sz w:val="28"/>
              <w:szCs w:val="28"/>
            </w:rPr>
          </w:pPr>
          <w:r w:rsidRPr="0042768C">
            <w:rPr>
              <w:sz w:val="28"/>
              <w:szCs w:val="28"/>
            </w:rPr>
            <w:fldChar w:fldCharType="begin"/>
          </w:r>
          <w:r w:rsidR="00474466" w:rsidRPr="0042768C">
            <w:rPr>
              <w:color w:val="000000"/>
              <w:sz w:val="28"/>
              <w:szCs w:val="28"/>
            </w:rPr>
            <w:instrText>PAGE</w:instrText>
          </w:r>
          <w:r w:rsidRPr="0042768C">
            <w:rPr>
              <w:sz w:val="28"/>
              <w:szCs w:val="28"/>
            </w:rPr>
            <w:fldChar w:fldCharType="separate"/>
          </w:r>
          <w:r w:rsidR="005815DC">
            <w:rPr>
              <w:noProof/>
              <w:color w:val="000000"/>
              <w:sz w:val="28"/>
              <w:szCs w:val="28"/>
            </w:rPr>
            <w:t>3</w:t>
          </w:r>
          <w:r w:rsidRPr="0042768C">
            <w:rPr>
              <w:sz w:val="28"/>
              <w:szCs w:val="28"/>
            </w:rPr>
            <w:fldChar w:fldCharType="end"/>
          </w:r>
        </w:p>
        <w:p w:rsidR="009F7005" w:rsidRDefault="009F700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05"/>
    <w:rsid w:val="00172553"/>
    <w:rsid w:val="001B0154"/>
    <w:rsid w:val="001C6AE5"/>
    <w:rsid w:val="00266344"/>
    <w:rsid w:val="0042768C"/>
    <w:rsid w:val="004715AD"/>
    <w:rsid w:val="004725A3"/>
    <w:rsid w:val="00474466"/>
    <w:rsid w:val="005815DC"/>
    <w:rsid w:val="005A6E23"/>
    <w:rsid w:val="00674706"/>
    <w:rsid w:val="006A26F1"/>
    <w:rsid w:val="007A6555"/>
    <w:rsid w:val="007B608A"/>
    <w:rsid w:val="007F035F"/>
    <w:rsid w:val="00862E37"/>
    <w:rsid w:val="008D67A7"/>
    <w:rsid w:val="0090705E"/>
    <w:rsid w:val="009C1D6B"/>
    <w:rsid w:val="009F7005"/>
    <w:rsid w:val="00A66B20"/>
    <w:rsid w:val="00A87D94"/>
    <w:rsid w:val="00A9040F"/>
    <w:rsid w:val="00AC3861"/>
    <w:rsid w:val="00AF1244"/>
    <w:rsid w:val="00B30203"/>
    <w:rsid w:val="00B646D5"/>
    <w:rsid w:val="00C506BD"/>
    <w:rsid w:val="00D67935"/>
    <w:rsid w:val="00E26766"/>
    <w:rsid w:val="00E93186"/>
    <w:rsid w:val="00E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7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768C"/>
  </w:style>
  <w:style w:type="paragraph" w:styleId="a9">
    <w:name w:val="footer"/>
    <w:basedOn w:val="a"/>
    <w:link w:val="aa"/>
    <w:uiPriority w:val="99"/>
    <w:unhideWhenUsed/>
    <w:rsid w:val="00427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7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7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768C"/>
  </w:style>
  <w:style w:type="paragraph" w:styleId="a9">
    <w:name w:val="footer"/>
    <w:basedOn w:val="a"/>
    <w:link w:val="aa"/>
    <w:uiPriority w:val="99"/>
    <w:unhideWhenUsed/>
    <w:rsid w:val="00427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4</cp:revision>
  <cp:lastPrinted>2026-02-17T08:37:00Z</cp:lastPrinted>
  <dcterms:created xsi:type="dcterms:W3CDTF">2026-02-25T09:13:00Z</dcterms:created>
  <dcterms:modified xsi:type="dcterms:W3CDTF">2026-03-03T10:42:00Z</dcterms:modified>
</cp:coreProperties>
</file>