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7516E" w14:textId="484F3F5D" w:rsidR="00283105" w:rsidRPr="00283105" w:rsidRDefault="004379E7" w:rsidP="004379E7">
      <w:pPr>
        <w:spacing w:after="0" w:line="240" w:lineRule="auto"/>
        <w:ind w:left="7371"/>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14:paraId="252BCFB1" w14:textId="77777777" w:rsidR="00283105" w:rsidRDefault="00283105" w:rsidP="00ED7509">
      <w:pPr>
        <w:spacing w:after="0" w:line="240" w:lineRule="auto"/>
        <w:ind w:firstLine="709"/>
        <w:contextualSpacing/>
        <w:jc w:val="center"/>
        <w:rPr>
          <w:rFonts w:ascii="Times New Roman" w:eastAsia="Times New Roman" w:hAnsi="Times New Roman" w:cs="Times New Roman"/>
          <w:b/>
          <w:bCs/>
          <w:sz w:val="28"/>
          <w:szCs w:val="28"/>
          <w:lang w:eastAsia="ru-RU"/>
        </w:rPr>
      </w:pPr>
    </w:p>
    <w:p w14:paraId="1CCB6DE7" w14:textId="481B76D8" w:rsidR="0017539C" w:rsidRPr="0017539C" w:rsidRDefault="004379E7" w:rsidP="00ED7509">
      <w:pPr>
        <w:spacing w:after="0" w:line="240" w:lineRule="auto"/>
        <w:ind w:firstLine="709"/>
        <w:contextualSpacing/>
        <w:jc w:val="center"/>
        <w:rPr>
          <w:rFonts w:ascii="Times New Roman" w:eastAsia="Times New Roman" w:hAnsi="Times New Roman" w:cs="Times New Roman"/>
          <w:b/>
          <w:bCs/>
          <w:sz w:val="28"/>
          <w:szCs w:val="28"/>
          <w:lang w:eastAsia="ru-RU"/>
        </w:rPr>
      </w:pPr>
      <w:r w:rsidRPr="0017539C">
        <w:rPr>
          <w:rFonts w:ascii="Times New Roman" w:eastAsia="Times New Roman" w:hAnsi="Times New Roman" w:cs="Times New Roman"/>
          <w:b/>
          <w:bCs/>
          <w:sz w:val="28"/>
          <w:szCs w:val="28"/>
          <w:lang w:eastAsia="ru-RU"/>
        </w:rPr>
        <w:t>ПОРЯДОК</w:t>
      </w:r>
    </w:p>
    <w:p w14:paraId="009F8688" w14:textId="2636165D" w:rsidR="0017539C" w:rsidRPr="0017539C" w:rsidRDefault="004379E7" w:rsidP="004379E7">
      <w:pPr>
        <w:spacing w:after="0" w:line="240" w:lineRule="auto"/>
        <w:ind w:firstLine="709"/>
        <w:contextualSpacing/>
        <w:jc w:val="center"/>
        <w:rPr>
          <w:rFonts w:ascii="Times New Roman" w:eastAsia="Times New Roman" w:hAnsi="Times New Roman" w:cs="Times New Roman"/>
          <w:b/>
          <w:bCs/>
          <w:sz w:val="28"/>
          <w:szCs w:val="28"/>
          <w:lang w:eastAsia="ru-RU"/>
        </w:rPr>
      </w:pPr>
      <w:r w:rsidRPr="0017539C">
        <w:rPr>
          <w:rFonts w:ascii="Times New Roman" w:eastAsia="Times New Roman" w:hAnsi="Times New Roman" w:cs="Times New Roman"/>
          <w:b/>
          <w:bCs/>
          <w:sz w:val="28"/>
          <w:szCs w:val="28"/>
          <w:lang w:eastAsia="ru-RU"/>
        </w:rPr>
        <w:t>ПРЕДОСТАВЛЕНИЯ И РАСПРЕДЕЛЕНИЯ СУБСИДИИ НА СОЗДАНИЕ НОВЫХ</w:t>
      </w:r>
      <w:r>
        <w:rPr>
          <w:rFonts w:ascii="Times New Roman" w:eastAsia="Times New Roman" w:hAnsi="Times New Roman" w:cs="Times New Roman"/>
          <w:b/>
          <w:bCs/>
          <w:sz w:val="28"/>
          <w:szCs w:val="28"/>
          <w:lang w:eastAsia="ru-RU"/>
        </w:rPr>
        <w:t xml:space="preserve"> </w:t>
      </w:r>
      <w:r w:rsidRPr="0017539C">
        <w:rPr>
          <w:rFonts w:ascii="Times New Roman" w:eastAsia="Times New Roman" w:hAnsi="Times New Roman" w:cs="Times New Roman"/>
          <w:b/>
          <w:bCs/>
          <w:sz w:val="28"/>
          <w:szCs w:val="28"/>
          <w:lang w:eastAsia="ru-RU"/>
        </w:rPr>
        <w:t>МЕСТ В ОБЩЕОБРАЗОВАТЕЛЬНЫХ ОРГАНИЗАЦИЯХ, РАСПОЛОЖЕННЫХ</w:t>
      </w:r>
      <w:r>
        <w:rPr>
          <w:rFonts w:ascii="Times New Roman" w:eastAsia="Times New Roman" w:hAnsi="Times New Roman" w:cs="Times New Roman"/>
          <w:b/>
          <w:bCs/>
          <w:sz w:val="28"/>
          <w:szCs w:val="28"/>
          <w:lang w:eastAsia="ru-RU"/>
        </w:rPr>
        <w:t xml:space="preserve"> </w:t>
      </w:r>
      <w:r w:rsidRPr="0017539C">
        <w:rPr>
          <w:rFonts w:ascii="Times New Roman" w:eastAsia="Times New Roman" w:hAnsi="Times New Roman" w:cs="Times New Roman"/>
          <w:b/>
          <w:bCs/>
          <w:sz w:val="28"/>
          <w:szCs w:val="28"/>
          <w:lang w:eastAsia="ru-RU"/>
        </w:rPr>
        <w:t>В СЕЛЬСКОЙ МЕСТНОСТИ И ПОСЕЛКАХ ГОРОДСКОГО ТИПА ЯРОСЛАВСКОЙ</w:t>
      </w:r>
    </w:p>
    <w:p w14:paraId="02F8CCB4" w14:textId="5F2C7559" w:rsidR="0017539C" w:rsidRPr="0017539C" w:rsidRDefault="004379E7" w:rsidP="00ED7509">
      <w:pPr>
        <w:spacing w:after="0" w:line="240" w:lineRule="auto"/>
        <w:ind w:firstLine="709"/>
        <w:contextualSpacing/>
        <w:jc w:val="center"/>
        <w:rPr>
          <w:rFonts w:ascii="Times New Roman" w:eastAsia="Times New Roman" w:hAnsi="Times New Roman" w:cs="Times New Roman"/>
          <w:b/>
          <w:bCs/>
          <w:sz w:val="28"/>
          <w:szCs w:val="28"/>
          <w:lang w:eastAsia="ru-RU"/>
        </w:rPr>
      </w:pPr>
      <w:r w:rsidRPr="0017539C">
        <w:rPr>
          <w:rFonts w:ascii="Times New Roman" w:eastAsia="Times New Roman" w:hAnsi="Times New Roman" w:cs="Times New Roman"/>
          <w:b/>
          <w:bCs/>
          <w:sz w:val="28"/>
          <w:szCs w:val="28"/>
          <w:lang w:eastAsia="ru-RU"/>
        </w:rPr>
        <w:t>ОБЛАСТИ, ЗА СЧЕТ СРЕДСТВ ОБЛАСТНОГО БЮДЖЕТА</w:t>
      </w:r>
    </w:p>
    <w:p w14:paraId="11ACA580" w14:textId="45FDDBB6" w:rsidR="0017539C" w:rsidRPr="0017539C" w:rsidRDefault="0017539C" w:rsidP="004379E7">
      <w:pPr>
        <w:spacing w:after="0" w:line="240" w:lineRule="auto"/>
        <w:ind w:firstLine="709"/>
        <w:contextualSpacing/>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2755C9B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1. Порядок предоставления и распределения субсидии на создание новых мест в общеобразовательных организациях, расположенных в сельской местности и поселках городского типа Ярославской области, за счет средств областного бюджета (далее - Порядок) разработан в соответствии с пунктом 3 статьи 139 Бюджетного кодекса Российской Федерации, постановлением Правительства области от 17.07.2020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605-п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573-п</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и устанавливает условия предоставления и принципы распределения субсидии на создание новых мест в общеобразовательных организациях, расположенных в сельской местности и поселках городского типа Ярославской области, за счет средств областного бюджета (далее - субсидия) в рамках реализации региональной целевой программы Ярославской области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Образование в Ярославской области</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на 2020 - 2026 годы, утвержденной постановлением Правительства области от 16.12.2019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873-п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Об утверждении региональной целевой программы </w:t>
      </w:r>
      <w:r w:rsidR="00337887">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Образование в Ярославской области</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на 2020 - 2026 годы</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(далее - Программа).</w:t>
      </w:r>
    </w:p>
    <w:p w14:paraId="21289277"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2. Субсидия предусмотрена на софинансирование расходных обязательств муниципальных образований области, возникающих при выполнении органом местного самоуправления муниципального района области (далее - ОМСУ) полномочий по вопросам организации предоставления общедоступного и бесплатного среднего общего образования по основным общеобразовательным программам в муниципальных образовательных организациях, в части осуществления строительства зданий образовательных организаций муниципальной собственности, включенных в перечень строек и объектов, принятых к финансированию из областного бюджета в рамках адресной инвестиционной программы Ярославской области, согласованный с комиссией по отбору строек и объектов для финансирования за счет средств областного бюджета, предусмотренных на реализацию адресной инвестиционной программы Ярославской области. Отбор строек и объектов осуществляется в соответствии с Порядком формирования и реализации адресной инвестиционной программы Ярославской области, утвержденным постановлением Правительства области от 15.06.2010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416-п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О формировании и реализации адресной инвестиционной программы Ярославской области, внесении изменений в </w:t>
      </w:r>
      <w:r w:rsidRPr="0017539C">
        <w:rPr>
          <w:rFonts w:ascii="Times New Roman" w:eastAsia="Times New Roman" w:hAnsi="Times New Roman" w:cs="Times New Roman"/>
          <w:sz w:val="28"/>
          <w:szCs w:val="28"/>
          <w:lang w:eastAsia="ru-RU"/>
        </w:rPr>
        <w:lastRenderedPageBreak/>
        <w:t xml:space="preserve">отдельные постановления Правительства области и признании утратившим силу постановления Администрации области от 29.06.2006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171</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w:t>
      </w:r>
    </w:p>
    <w:p w14:paraId="2C87AFAB"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3. Субсидия предоставляется в целях строительства зданий общеобразовательных организаций, расположенных в сельской местности и поселках городского типа Ярославской области.</w:t>
      </w:r>
    </w:p>
    <w:p w14:paraId="6C6AF970"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4. Критерием отбора муниципальных образований области является необходимость завершения строительства ранее начатых объектов, не соответствующих санитарно-эпидемиологическим требованиям и требованиям пожарной безопасности, предоставления образовательных услуг в общеобразовательных организациях, ввод которых планируется в текущем календарном году.</w:t>
      </w:r>
    </w:p>
    <w:p w14:paraId="5EF03CBA"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5. Условия предоставления и расходования субсидии:</w:t>
      </w:r>
    </w:p>
    <w:p w14:paraId="4156978B"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наличие в ОМСУ утвержденной соответствующей муниципальной программы, а также соответствие мероприятий муниципальных программ требованиям Программы;</w:t>
      </w:r>
    </w:p>
    <w:p w14:paraId="32007F85"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Размер уровня </w:t>
      </w:r>
      <w:proofErr w:type="spellStart"/>
      <w:r w:rsidRPr="0017539C">
        <w:rPr>
          <w:rFonts w:ascii="Times New Roman" w:eastAsia="Times New Roman" w:hAnsi="Times New Roman" w:cs="Times New Roman"/>
          <w:sz w:val="28"/>
          <w:szCs w:val="28"/>
          <w:lang w:eastAsia="ru-RU"/>
        </w:rPr>
        <w:t>софинансирования</w:t>
      </w:r>
      <w:proofErr w:type="spellEnd"/>
      <w:r w:rsidRPr="0017539C">
        <w:rPr>
          <w:rFonts w:ascii="Times New Roman" w:eastAsia="Times New Roman" w:hAnsi="Times New Roman" w:cs="Times New Roman"/>
          <w:sz w:val="28"/>
          <w:szCs w:val="28"/>
          <w:lang w:eastAsia="ru-RU"/>
        </w:rPr>
        <w:t xml:space="preserve"> расходного обязательства муниципального образования области устанавливается в соответствии с предельным уровнем </w:t>
      </w:r>
      <w:proofErr w:type="spellStart"/>
      <w:r w:rsidRPr="0017539C">
        <w:rPr>
          <w:rFonts w:ascii="Times New Roman" w:eastAsia="Times New Roman" w:hAnsi="Times New Roman" w:cs="Times New Roman"/>
          <w:sz w:val="28"/>
          <w:szCs w:val="28"/>
          <w:lang w:eastAsia="ru-RU"/>
        </w:rPr>
        <w:t>софинансирования</w:t>
      </w:r>
      <w:proofErr w:type="spellEnd"/>
      <w:r w:rsidRPr="0017539C">
        <w:rPr>
          <w:rFonts w:ascii="Times New Roman" w:eastAsia="Times New Roman" w:hAnsi="Times New Roman" w:cs="Times New Roman"/>
          <w:sz w:val="28"/>
          <w:szCs w:val="28"/>
          <w:lang w:eastAsia="ru-RU"/>
        </w:rPr>
        <w:t xml:space="preserve"> объема расходного обязательства муниципального образования области, утвержденным Правительством области на текущий год и плановый период;</w:t>
      </w:r>
    </w:p>
    <w:p w14:paraId="5828EADB"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общеобразовательных организаций из соответствующих реестров Министерства строительства и жилищно-коммунального хозяйства Российской Федерации;</w:t>
      </w:r>
    </w:p>
    <w:p w14:paraId="34C6AFB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 наличие соглашения о предоставлении субсидии (далее - соглашение) между министерством строительства Ярославской области (далее - министерство строительства) и ОМСУ, заключенного по типовой форме, утвержденной приказом департамента финансов Ярославской области от 17.03.2020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15н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Об утверждении типовой формы соглашения о предоставлении субсидии из областного бюджета бюджету муниципального образования области</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w:t>
      </w:r>
    </w:p>
    <w:p w14:paraId="45500FB8"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соблюдение целевого направления расходования субсидии;</w:t>
      </w:r>
    </w:p>
    <w:p w14:paraId="2B77D292"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выполнение требований к показателям результата использования субсидии, установленных пунктом 10 Порядка, выполнение требований к оценке эффективности использования субсидии, установленных пунктом 15 Порядка, и требований соблюдения графика выполнения работ;</w:t>
      </w:r>
    </w:p>
    <w:p w14:paraId="2ED604E1"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выполнение требований к срокам, порядку и формам представления отчетности об использовании субсидии, установленных пунктом 13 Порядка;</w:t>
      </w:r>
    </w:p>
    <w:p w14:paraId="6385FD6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наличие правоустанавливающих документов на земельный участок;</w:t>
      </w:r>
    </w:p>
    <w:p w14:paraId="26577E8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 наличие утвержденной в установленном порядке и получившей положительное заключение государственной экспертизы проектной </w:t>
      </w:r>
      <w:r w:rsidRPr="0017539C">
        <w:rPr>
          <w:rFonts w:ascii="Times New Roman" w:eastAsia="Times New Roman" w:hAnsi="Times New Roman" w:cs="Times New Roman"/>
          <w:sz w:val="28"/>
          <w:szCs w:val="28"/>
          <w:lang w:eastAsia="ru-RU"/>
        </w:rPr>
        <w:lastRenderedPageBreak/>
        <w:t>документации по стройкам и объектам, на софинансирование которых предоставляется субсидия;</w:t>
      </w:r>
    </w:p>
    <w:p w14:paraId="059E1C00"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 осуществление закупок товаров, работ, услуг в соответствии с требованиями постановления Правительства области от 27.04.2016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501-п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Об особенностях осуществления закупок, финансируемых за счет бюджета Ярославской области</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w:t>
      </w:r>
    </w:p>
    <w:p w14:paraId="1DA4D164"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 возврат муниципальным образованием области в доход областного бюджета средств, источником финансового обеспечения которых являются субсидии из областного бюджета, при невыполнении обязательств по достижению показателей результата использования субсидии, по соблюдению графика выполнения работ, по соблюдению уровня </w:t>
      </w:r>
      <w:proofErr w:type="spellStart"/>
      <w:r w:rsidRPr="0017539C">
        <w:rPr>
          <w:rFonts w:ascii="Times New Roman" w:eastAsia="Times New Roman" w:hAnsi="Times New Roman" w:cs="Times New Roman"/>
          <w:sz w:val="28"/>
          <w:szCs w:val="28"/>
          <w:lang w:eastAsia="ru-RU"/>
        </w:rPr>
        <w:t>софинансирования</w:t>
      </w:r>
      <w:proofErr w:type="spellEnd"/>
      <w:r w:rsidRPr="0017539C">
        <w:rPr>
          <w:rFonts w:ascii="Times New Roman" w:eastAsia="Times New Roman" w:hAnsi="Times New Roman" w:cs="Times New Roman"/>
          <w:sz w:val="28"/>
          <w:szCs w:val="28"/>
          <w:lang w:eastAsia="ru-RU"/>
        </w:rPr>
        <w:t xml:space="preserve"> расходных обязательств из местного бюджета;</w:t>
      </w:r>
    </w:p>
    <w:p w14:paraId="5701B54E"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 обеспечение 24-часового онлайн-видеонаблюдения (с трансляцией в информационно-телекоммуникационной сети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Интернет</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за объектами, на строительство которых направляется субсидия.</w:t>
      </w:r>
    </w:p>
    <w:p w14:paraId="77955237"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6. Размер субсидии, предоставляемой бюджету муниципального образования области (</w:t>
      </w:r>
      <w:proofErr w:type="spellStart"/>
      <w:r w:rsidRPr="0017539C">
        <w:rPr>
          <w:rFonts w:ascii="Times New Roman" w:eastAsia="Times New Roman" w:hAnsi="Times New Roman" w:cs="Times New Roman"/>
          <w:sz w:val="28"/>
          <w:szCs w:val="28"/>
          <w:lang w:eastAsia="ru-RU"/>
        </w:rPr>
        <w:t>Sn</w:t>
      </w:r>
      <w:proofErr w:type="spellEnd"/>
      <w:r w:rsidRPr="0017539C">
        <w:rPr>
          <w:rFonts w:ascii="Times New Roman" w:eastAsia="Times New Roman" w:hAnsi="Times New Roman" w:cs="Times New Roman"/>
          <w:sz w:val="28"/>
          <w:szCs w:val="28"/>
          <w:lang w:eastAsia="ru-RU"/>
        </w:rPr>
        <w:t>), рассчитывается по формуле:</w:t>
      </w:r>
    </w:p>
    <w:p w14:paraId="368002DD"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67FAADED" w14:textId="77777777" w:rsidR="0017539C" w:rsidRPr="0017539C" w:rsidRDefault="00651EB8" w:rsidP="00ED7509">
      <w:pPr>
        <w:spacing w:after="0" w:line="240" w:lineRule="auto"/>
        <w:ind w:firstLine="709"/>
        <w:contextualSpacing/>
        <w:jc w:val="center"/>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Sn</w:t>
      </w:r>
      <w:proofErr w:type="spellEnd"/>
      <w:r>
        <w:rPr>
          <w:rFonts w:ascii="Times New Roman" w:eastAsia="Times New Roman" w:hAnsi="Times New Roman" w:cs="Times New Roman"/>
          <w:sz w:val="28"/>
          <w:szCs w:val="28"/>
          <w:lang w:eastAsia="ru-RU"/>
        </w:rPr>
        <w:t xml:space="preserve"> = ∑</w:t>
      </w:r>
      <w:r w:rsidRPr="00651EB8">
        <w:rPr>
          <w:rFonts w:ascii="Times New Roman" w:eastAsia="Times New Roman" w:hAnsi="Times New Roman" w:cs="Times New Roman"/>
          <w:sz w:val="28"/>
          <w:szCs w:val="28"/>
          <w:lang w:eastAsia="ru-RU"/>
        </w:rPr>
        <w:t xml:space="preserve"> </w:t>
      </w:r>
      <w:proofErr w:type="spellStart"/>
      <w:r w:rsidRPr="0017539C">
        <w:rPr>
          <w:rFonts w:ascii="Times New Roman" w:eastAsia="Times New Roman" w:hAnsi="Times New Roman" w:cs="Times New Roman"/>
          <w:sz w:val="28"/>
          <w:szCs w:val="28"/>
          <w:lang w:eastAsia="ru-RU"/>
        </w:rPr>
        <w:t>Ci</w:t>
      </w:r>
      <w:proofErr w:type="spellEnd"/>
      <w:r>
        <w:rPr>
          <w:rFonts w:ascii="Times New Roman" w:eastAsia="Times New Roman" w:hAnsi="Times New Roman" w:cs="Times New Roman"/>
          <w:sz w:val="28"/>
          <w:szCs w:val="28"/>
          <w:lang w:eastAsia="ru-RU"/>
        </w:rPr>
        <w:t xml:space="preserve"> х </w:t>
      </w:r>
      <w:proofErr w:type="spellStart"/>
      <w:r w:rsidRPr="0017539C">
        <w:rPr>
          <w:rFonts w:ascii="Times New Roman" w:eastAsia="Times New Roman" w:hAnsi="Times New Roman" w:cs="Times New Roman"/>
          <w:sz w:val="28"/>
          <w:szCs w:val="28"/>
          <w:lang w:eastAsia="ru-RU"/>
        </w:rPr>
        <w:t>Kсоф</w:t>
      </w:r>
      <w:proofErr w:type="spellEnd"/>
      <w:r w:rsidRPr="001753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100%,</w:t>
      </w:r>
    </w:p>
    <w:p w14:paraId="16EF4E8B"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75A4DE1E" w14:textId="77777777" w:rsidR="0017539C" w:rsidRPr="0017539C" w:rsidRDefault="0017539C" w:rsidP="00ED7509">
      <w:pPr>
        <w:spacing w:after="0" w:line="240" w:lineRule="auto"/>
        <w:ind w:firstLine="709"/>
        <w:contextualSpacing/>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где:</w:t>
      </w:r>
    </w:p>
    <w:p w14:paraId="50EA2ADF"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Ci</w:t>
      </w:r>
      <w:proofErr w:type="spellEnd"/>
      <w:r w:rsidRPr="0017539C">
        <w:rPr>
          <w:rFonts w:ascii="Times New Roman" w:eastAsia="Times New Roman" w:hAnsi="Times New Roman" w:cs="Times New Roman"/>
          <w:sz w:val="28"/>
          <w:szCs w:val="28"/>
          <w:lang w:eastAsia="ru-RU"/>
        </w:rPr>
        <w:t xml:space="preserve"> - сметная стоимость строительства (остаток сметной стоимости) i-</w:t>
      </w:r>
      <w:proofErr w:type="spellStart"/>
      <w:r w:rsidRPr="0017539C">
        <w:rPr>
          <w:rFonts w:ascii="Times New Roman" w:eastAsia="Times New Roman" w:hAnsi="Times New Roman" w:cs="Times New Roman"/>
          <w:sz w:val="28"/>
          <w:szCs w:val="28"/>
          <w:lang w:eastAsia="ru-RU"/>
        </w:rPr>
        <w:t>го</w:t>
      </w:r>
      <w:proofErr w:type="spellEnd"/>
      <w:r w:rsidRPr="0017539C">
        <w:rPr>
          <w:rFonts w:ascii="Times New Roman" w:eastAsia="Times New Roman" w:hAnsi="Times New Roman" w:cs="Times New Roman"/>
          <w:sz w:val="28"/>
          <w:szCs w:val="28"/>
          <w:lang w:eastAsia="ru-RU"/>
        </w:rPr>
        <w:t xml:space="preserve"> объекта, на </w:t>
      </w:r>
      <w:proofErr w:type="spellStart"/>
      <w:r w:rsidRPr="0017539C">
        <w:rPr>
          <w:rFonts w:ascii="Times New Roman" w:eastAsia="Times New Roman" w:hAnsi="Times New Roman" w:cs="Times New Roman"/>
          <w:sz w:val="28"/>
          <w:szCs w:val="28"/>
          <w:lang w:eastAsia="ru-RU"/>
        </w:rPr>
        <w:t>софинансирование</w:t>
      </w:r>
      <w:proofErr w:type="spellEnd"/>
      <w:r w:rsidRPr="0017539C">
        <w:rPr>
          <w:rFonts w:ascii="Times New Roman" w:eastAsia="Times New Roman" w:hAnsi="Times New Roman" w:cs="Times New Roman"/>
          <w:sz w:val="28"/>
          <w:szCs w:val="28"/>
          <w:lang w:eastAsia="ru-RU"/>
        </w:rPr>
        <w:t xml:space="preserve"> которого предоставляется субсидия;</w:t>
      </w:r>
    </w:p>
    <w:p w14:paraId="427B7E2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Kсоф</w:t>
      </w:r>
      <w:proofErr w:type="spellEnd"/>
      <w:r w:rsidRPr="0017539C">
        <w:rPr>
          <w:rFonts w:ascii="Times New Roman" w:eastAsia="Times New Roman" w:hAnsi="Times New Roman" w:cs="Times New Roman"/>
          <w:sz w:val="28"/>
          <w:szCs w:val="28"/>
          <w:lang w:eastAsia="ru-RU"/>
        </w:rPr>
        <w:t xml:space="preserve">. - уровень </w:t>
      </w:r>
      <w:proofErr w:type="spellStart"/>
      <w:r w:rsidRPr="0017539C">
        <w:rPr>
          <w:rFonts w:ascii="Times New Roman" w:eastAsia="Times New Roman" w:hAnsi="Times New Roman" w:cs="Times New Roman"/>
          <w:sz w:val="28"/>
          <w:szCs w:val="28"/>
          <w:lang w:eastAsia="ru-RU"/>
        </w:rPr>
        <w:t>софинансирования</w:t>
      </w:r>
      <w:proofErr w:type="spellEnd"/>
      <w:r w:rsidRPr="0017539C">
        <w:rPr>
          <w:rFonts w:ascii="Times New Roman" w:eastAsia="Times New Roman" w:hAnsi="Times New Roman" w:cs="Times New Roman"/>
          <w:sz w:val="28"/>
          <w:szCs w:val="28"/>
          <w:lang w:eastAsia="ru-RU"/>
        </w:rPr>
        <w:t xml:space="preserve"> расходного обязательства за счет средств областного бюджета.</w:t>
      </w:r>
    </w:p>
    <w:p w14:paraId="16A3B9DF"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Коэффициент </w:t>
      </w:r>
      <w:proofErr w:type="spellStart"/>
      <w:r w:rsidRPr="0017539C">
        <w:rPr>
          <w:rFonts w:ascii="Times New Roman" w:eastAsia="Times New Roman" w:hAnsi="Times New Roman" w:cs="Times New Roman"/>
          <w:sz w:val="28"/>
          <w:szCs w:val="28"/>
          <w:lang w:eastAsia="ru-RU"/>
        </w:rPr>
        <w:t>софинансирования</w:t>
      </w:r>
      <w:proofErr w:type="spellEnd"/>
      <w:r w:rsidRPr="0017539C">
        <w:rPr>
          <w:rFonts w:ascii="Times New Roman" w:eastAsia="Times New Roman" w:hAnsi="Times New Roman" w:cs="Times New Roman"/>
          <w:sz w:val="28"/>
          <w:szCs w:val="28"/>
          <w:lang w:eastAsia="ru-RU"/>
        </w:rPr>
        <w:t xml:space="preserve"> расходного обязательства за счет средств областного бюджета определяется в соответствии с предельным уровнем </w:t>
      </w:r>
      <w:proofErr w:type="spellStart"/>
      <w:r w:rsidRPr="0017539C">
        <w:rPr>
          <w:rFonts w:ascii="Times New Roman" w:eastAsia="Times New Roman" w:hAnsi="Times New Roman" w:cs="Times New Roman"/>
          <w:sz w:val="28"/>
          <w:szCs w:val="28"/>
          <w:lang w:eastAsia="ru-RU"/>
        </w:rPr>
        <w:t>софинансирования</w:t>
      </w:r>
      <w:proofErr w:type="spellEnd"/>
      <w:r w:rsidRPr="0017539C">
        <w:rPr>
          <w:rFonts w:ascii="Times New Roman" w:eastAsia="Times New Roman" w:hAnsi="Times New Roman" w:cs="Times New Roman"/>
          <w:sz w:val="28"/>
          <w:szCs w:val="28"/>
          <w:lang w:eastAsia="ru-RU"/>
        </w:rPr>
        <w:t xml:space="preserve"> объема расходного обязательства муниципального образования, утверждаемым постановлением Правительства области.</w:t>
      </w:r>
    </w:p>
    <w:p w14:paraId="221E64B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7. Предоставление субсидии осуществляется на основании соглашения.</w:t>
      </w:r>
    </w:p>
    <w:p w14:paraId="030AD657"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Соглашение должно содержать положения, предусмотренные разделом 3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605-п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573-п</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а также сведения об объемах и сроках финансирования. 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w:t>
      </w:r>
      <w:proofErr w:type="spellStart"/>
      <w:r w:rsidRPr="0017539C">
        <w:rPr>
          <w:rFonts w:ascii="Times New Roman" w:eastAsia="Times New Roman" w:hAnsi="Times New Roman" w:cs="Times New Roman"/>
          <w:sz w:val="28"/>
          <w:szCs w:val="28"/>
          <w:lang w:eastAsia="ru-RU"/>
        </w:rPr>
        <w:t>софинансирования</w:t>
      </w:r>
      <w:proofErr w:type="spellEnd"/>
      <w:r w:rsidRPr="0017539C">
        <w:rPr>
          <w:rFonts w:ascii="Times New Roman" w:eastAsia="Times New Roman" w:hAnsi="Times New Roman" w:cs="Times New Roman"/>
          <w:sz w:val="28"/>
          <w:szCs w:val="28"/>
          <w:lang w:eastAsia="ru-RU"/>
        </w:rPr>
        <w:t xml:space="preserve"> за счет средств областного бюджета, но не более 30 процентов лимитов бюджетных обязательств, доведенных на </w:t>
      </w:r>
      <w:r w:rsidRPr="0017539C">
        <w:rPr>
          <w:rFonts w:ascii="Times New Roman" w:eastAsia="Times New Roman" w:hAnsi="Times New Roman" w:cs="Times New Roman"/>
          <w:sz w:val="28"/>
          <w:szCs w:val="28"/>
          <w:lang w:eastAsia="ru-RU"/>
        </w:rPr>
        <w:lastRenderedPageBreak/>
        <w:t>соответствующий финансовый год по соответствующему коду бюджетной классификации Российской Федерации.</w:t>
      </w:r>
    </w:p>
    <w:p w14:paraId="51CD85DF"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8. Для заключения соглашения ОМСУ представляют в министерство строительства следующие документы:</w:t>
      </w:r>
    </w:p>
    <w:p w14:paraId="549593AE"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копия утвержденной муниципальной программы, на софинансирование мероприятий которой предоставляется субсидия;</w:t>
      </w:r>
    </w:p>
    <w:p w14:paraId="094F58A0"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ОМСУ, включающая расшифровку по перечню строек и объектов, принятых к финансированию из областного бюджета в рамках адресной инвестиционной программы Ярославской области;</w:t>
      </w:r>
    </w:p>
    <w:p w14:paraId="4407A081"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заверенная копия и скан-копия разрешения на строительство;</w:t>
      </w:r>
    </w:p>
    <w:p w14:paraId="73A55F6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заверенные копии и скан-копии положительного заключения государственной экспертизы проектной документации и результатов инженерных изысканий;</w:t>
      </w:r>
    </w:p>
    <w:p w14:paraId="2A4A243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заверенная копия и скан-копия положительного заключения государственной экологической экспертизы проектной документации - в случаях, установленных Градостроительным кодексом Российской Федерации;</w:t>
      </w:r>
    </w:p>
    <w:p w14:paraId="795C79E4"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распорядительный акт заказчика ОМСУ об утверждении проектной документации и стоимости строительства объекта капитального строительства в ценах периода строительства;</w:t>
      </w:r>
    </w:p>
    <w:p w14:paraId="6BBD2233"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заверенные копии и скан-копии муниципальных контрактов (договоров) с исполнителями работ на весь период строительства (реконструкции), приобретения оборудования, иных договоров, неразрывно связанных с объектом, включающих график исполнения работ (услуг).</w:t>
      </w:r>
    </w:p>
    <w:p w14:paraId="51D600D4"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В случае отсутствия на 15 февраля текущего финансового года (по истечении 30 дней со дня вступления в силу закона о внесении изменений в закон Ярославской области об областном бюджете на очередной финансовый год и на плановый период) заключенного соглашения бюджетные ассигнования областного бюджета на предоставление субсидий данному муниципальному образованию области подлежат сокращению путем уменьшения министерством финансов Ярославской области предельных объемов лимитов бюджетных обязательств.</w:t>
      </w:r>
    </w:p>
    <w:p w14:paraId="19EA9A10"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9. В случае если по состоянию на 01 января года, следующего за годом предоставления субсидии, в рамках заключенного соглашения субсидия не перечислена муниципальному образованию области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17539C">
        <w:rPr>
          <w:rFonts w:ascii="Times New Roman" w:eastAsia="Times New Roman" w:hAnsi="Times New Roman" w:cs="Times New Roman"/>
          <w:sz w:val="28"/>
          <w:szCs w:val="28"/>
          <w:lang w:eastAsia="ru-RU"/>
        </w:rPr>
        <w:t>неперечисленный</w:t>
      </w:r>
      <w:proofErr w:type="spellEnd"/>
      <w:r w:rsidRPr="0017539C">
        <w:rPr>
          <w:rFonts w:ascii="Times New Roman" w:eastAsia="Times New Roman" w:hAnsi="Times New Roman" w:cs="Times New Roman"/>
          <w:sz w:val="28"/>
          <w:szCs w:val="28"/>
          <w:lang w:eastAsia="ru-RU"/>
        </w:rPr>
        <w:t xml:space="preserve"> объем субсидии подлежит предоставлению в рамках лимитов бюджетных обязательств текущего финансового года при включении данного мероприятия в Программу.</w:t>
      </w:r>
    </w:p>
    <w:p w14:paraId="58251182"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lastRenderedPageBreak/>
        <w:t>При заключении соглашения в текущем году на указанные цели повторного представления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14:paraId="211D7CD3"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10. Показателем результата использования субсидии является создание новых мест в общеобразовательных организациях, расположенных в сельской местности и поселках городского типа Ярославской области, плановое значение которого предусмотрено соглашением и соответствует результату выполнения мероприятия, указанного в Программе.</w:t>
      </w:r>
    </w:p>
    <w:p w14:paraId="034A60E8"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11.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14:paraId="577444E0"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12. Предоставление субсидии осуществляется в следующем порядке:</w:t>
      </w:r>
    </w:p>
    <w:p w14:paraId="22831FBE"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ОМСУ ежеквартально до 12-го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14:paraId="1B6588C1"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перечисление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местный бюджет в пределах кассового плана областного бюджета, утвержденного на соответствующий квартал.</w:t>
      </w:r>
    </w:p>
    <w:p w14:paraId="213C0797"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13. ОМСУ представляют в министерство строительства:</w:t>
      </w:r>
    </w:p>
    <w:p w14:paraId="16FBFD88"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ежеквартально в срок до 5-го числа (отчет за IV квартал - до 15-го числа) месяца, следующего за отчетным кварталом, начиная с квартала, в котором получена субсидия:</w:t>
      </w:r>
    </w:p>
    <w:p w14:paraId="5C39FD6E"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отчет о расходах, в целях </w:t>
      </w:r>
      <w:proofErr w:type="spellStart"/>
      <w:r w:rsidRPr="0017539C">
        <w:rPr>
          <w:rFonts w:ascii="Times New Roman" w:eastAsia="Times New Roman" w:hAnsi="Times New Roman" w:cs="Times New Roman"/>
          <w:sz w:val="28"/>
          <w:szCs w:val="28"/>
          <w:lang w:eastAsia="ru-RU"/>
        </w:rPr>
        <w:t>софинансирования</w:t>
      </w:r>
      <w:proofErr w:type="spellEnd"/>
      <w:r w:rsidRPr="0017539C">
        <w:rPr>
          <w:rFonts w:ascii="Times New Roman" w:eastAsia="Times New Roman" w:hAnsi="Times New Roman" w:cs="Times New Roman"/>
          <w:sz w:val="28"/>
          <w:szCs w:val="28"/>
          <w:lang w:eastAsia="ru-RU"/>
        </w:rPr>
        <w:t xml:space="preserve">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15н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Об утверждении типовой формы соглашения о предоставлении субсидии из областного бюджета бюджету муниципального образования области</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w:t>
      </w:r>
    </w:p>
    <w:p w14:paraId="37BC598D"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ежемесячно в срок до 5-го числа, следующего за отчетным периодом, - оригиналы и скан-копии актов выполненных работ и справки о стоимости выполненных работ по объектам строительства, реконструкции и капитального ремонта (формы КС-2, КС-3, утвержденные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w:t>
      </w:r>
    </w:p>
    <w:p w14:paraId="4FC441F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 не позднее 15 января года, следующего за отчетным финансовым годом, в котором получена субсидия, - отчет о достижении значений результатов использования субсидии по состоянию на 31 декабря отчетного финансового года по форме согласно приложению 6 к типовой форме соглашения, утвержденной приказом департамента финансов Ярославской области от 17.03.2020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15н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Об утверждении типовой формы соглашения о </w:t>
      </w:r>
      <w:r w:rsidRPr="0017539C">
        <w:rPr>
          <w:rFonts w:ascii="Times New Roman" w:eastAsia="Times New Roman" w:hAnsi="Times New Roman" w:cs="Times New Roman"/>
          <w:sz w:val="28"/>
          <w:szCs w:val="28"/>
          <w:lang w:eastAsia="ru-RU"/>
        </w:rPr>
        <w:lastRenderedPageBreak/>
        <w:t>предоставлении субсидии из областного бюджета бюджету муниципального образования области</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w:t>
      </w:r>
    </w:p>
    <w:p w14:paraId="3723DFCC"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ежемесячно в срок до 15-го числа месяца, следующего за отчетным месяцем:</w:t>
      </w:r>
    </w:p>
    <w:p w14:paraId="764D75FD"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отчет о заключенных контрактах (договорах) на поставку товаров, выполнение работ, оказание услуг по объектам капитального строительства (реконструкции), о приобретении объектов недвижимого имущества в муниципальную собственность по форме согласно приложению 7 к типовой форме соглашения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15н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Об утверждении типовой формы соглашения о предоставлении субсидии из областного бюджета бюджету муниципального образования области</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w:t>
      </w:r>
    </w:p>
    <w:p w14:paraId="14B465CC"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отчет о ходе строительства объектов капитального строительства (реконструкции), о приобретении объектов недвижимого имущества в муниципальную собственность, включенных в адресную инвестиционную программу Ярославской области, по форме согласно приложению 8 к типовой форме соглашения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15н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Об утверждении типовой формы соглашения о предоставлении субсидии из областного бюджета бюджету муниципального образования области</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w:t>
      </w:r>
    </w:p>
    <w:p w14:paraId="67B1F263"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Министерство строительства вправе устанавливать в соглашении сроки и формы представления ОМСУ дополнительной отчетности.</w:t>
      </w:r>
    </w:p>
    <w:p w14:paraId="30ACB168"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14. Оценка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w:t>
      </w:r>
    </w:p>
    <w:p w14:paraId="6C1EBCC5"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Эффективность использования субсидии (</w:t>
      </w:r>
      <w:proofErr w:type="spellStart"/>
      <w:r w:rsidRPr="0017539C">
        <w:rPr>
          <w:rFonts w:ascii="Times New Roman" w:eastAsia="Times New Roman" w:hAnsi="Times New Roman" w:cs="Times New Roman"/>
          <w:sz w:val="28"/>
          <w:szCs w:val="28"/>
          <w:lang w:eastAsia="ru-RU"/>
        </w:rPr>
        <w:t>Si</w:t>
      </w:r>
      <w:proofErr w:type="spellEnd"/>
      <w:r w:rsidRPr="0017539C">
        <w:rPr>
          <w:rFonts w:ascii="Times New Roman" w:eastAsia="Times New Roman" w:hAnsi="Times New Roman" w:cs="Times New Roman"/>
          <w:sz w:val="28"/>
          <w:szCs w:val="28"/>
          <w:lang w:eastAsia="ru-RU"/>
        </w:rPr>
        <w:t>) рассчитывается по формуле:</w:t>
      </w:r>
    </w:p>
    <w:p w14:paraId="723CB12C"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1D65DC7F" w14:textId="77777777" w:rsidR="0017539C" w:rsidRPr="0017539C" w:rsidRDefault="0017539C" w:rsidP="00ED7509">
      <w:pPr>
        <w:spacing w:after="0" w:line="240" w:lineRule="auto"/>
        <w:ind w:firstLine="709"/>
        <w:contextualSpacing/>
        <w:jc w:val="center"/>
        <w:rPr>
          <w:rFonts w:ascii="Times New Roman" w:eastAsia="Times New Roman" w:hAnsi="Times New Roman" w:cs="Times New Roman"/>
          <w:sz w:val="28"/>
          <w:szCs w:val="28"/>
          <w:lang w:val="en-US" w:eastAsia="ru-RU"/>
        </w:rPr>
      </w:pPr>
      <w:r w:rsidRPr="0017539C">
        <w:rPr>
          <w:rFonts w:ascii="Times New Roman" w:eastAsia="Times New Roman" w:hAnsi="Times New Roman" w:cs="Times New Roman"/>
          <w:sz w:val="28"/>
          <w:szCs w:val="28"/>
          <w:lang w:val="en-US" w:eastAsia="ru-RU"/>
        </w:rPr>
        <w:t>Si = (Ri x Pi / Fi) x 100,</w:t>
      </w:r>
    </w:p>
    <w:p w14:paraId="67C8C32F"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val="en-US" w:eastAsia="ru-RU"/>
        </w:rPr>
      </w:pPr>
      <w:r w:rsidRPr="0017539C">
        <w:rPr>
          <w:rFonts w:ascii="Times New Roman" w:eastAsia="Times New Roman" w:hAnsi="Times New Roman" w:cs="Times New Roman"/>
          <w:sz w:val="28"/>
          <w:szCs w:val="28"/>
          <w:lang w:val="en-US" w:eastAsia="ru-RU"/>
        </w:rPr>
        <w:t> </w:t>
      </w:r>
    </w:p>
    <w:p w14:paraId="1BF4D41E" w14:textId="77777777" w:rsidR="0017539C" w:rsidRPr="0017539C" w:rsidRDefault="0017539C" w:rsidP="00ED7509">
      <w:pPr>
        <w:spacing w:after="0" w:line="240" w:lineRule="auto"/>
        <w:ind w:firstLine="709"/>
        <w:contextualSpacing/>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где:</w:t>
      </w:r>
    </w:p>
    <w:p w14:paraId="1A7A47E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Ri</w:t>
      </w:r>
      <w:proofErr w:type="spellEnd"/>
      <w:r w:rsidRPr="0017539C">
        <w:rPr>
          <w:rFonts w:ascii="Times New Roman" w:eastAsia="Times New Roman" w:hAnsi="Times New Roman" w:cs="Times New Roman"/>
          <w:sz w:val="28"/>
          <w:szCs w:val="28"/>
          <w:lang w:eastAsia="ru-RU"/>
        </w:rPr>
        <w:t xml:space="preserve"> - результат использования субсидии;</w:t>
      </w:r>
    </w:p>
    <w:p w14:paraId="60257448"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Pi</w:t>
      </w:r>
      <w:proofErr w:type="spellEnd"/>
      <w:r w:rsidRPr="0017539C">
        <w:rPr>
          <w:rFonts w:ascii="Times New Roman" w:eastAsia="Times New Roman" w:hAnsi="Times New Roman" w:cs="Times New Roman"/>
          <w:sz w:val="28"/>
          <w:szCs w:val="28"/>
          <w:lang w:eastAsia="ru-RU"/>
        </w:rPr>
        <w:t xml:space="preserve"> - плановый объем бюджетных ассигнований, утвержденный в бюджете на финансирование мероприятия;</w:t>
      </w:r>
    </w:p>
    <w:p w14:paraId="17EAE8AB"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Fi</w:t>
      </w:r>
      <w:proofErr w:type="spellEnd"/>
      <w:r w:rsidRPr="0017539C">
        <w:rPr>
          <w:rFonts w:ascii="Times New Roman" w:eastAsia="Times New Roman" w:hAnsi="Times New Roman" w:cs="Times New Roman"/>
          <w:sz w:val="28"/>
          <w:szCs w:val="28"/>
          <w:lang w:eastAsia="ru-RU"/>
        </w:rPr>
        <w:t xml:space="preserve"> - фактический объем финансирования расходов на реализацию мероприятия.</w:t>
      </w:r>
    </w:p>
    <w:p w14:paraId="29EC9AED"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Результат использования субсидии (</w:t>
      </w:r>
      <w:proofErr w:type="spellStart"/>
      <w:r w:rsidRPr="0017539C">
        <w:rPr>
          <w:rFonts w:ascii="Times New Roman" w:eastAsia="Times New Roman" w:hAnsi="Times New Roman" w:cs="Times New Roman"/>
          <w:sz w:val="28"/>
          <w:szCs w:val="28"/>
          <w:lang w:eastAsia="ru-RU"/>
        </w:rPr>
        <w:t>Ri</w:t>
      </w:r>
      <w:proofErr w:type="spellEnd"/>
      <w:r w:rsidRPr="0017539C">
        <w:rPr>
          <w:rFonts w:ascii="Times New Roman" w:eastAsia="Times New Roman" w:hAnsi="Times New Roman" w:cs="Times New Roman"/>
          <w:sz w:val="28"/>
          <w:szCs w:val="28"/>
          <w:lang w:eastAsia="ru-RU"/>
        </w:rPr>
        <w:t>) определяется по формуле:</w:t>
      </w:r>
    </w:p>
    <w:p w14:paraId="75002F6A"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2327F3FD" w14:textId="77777777" w:rsidR="0017539C" w:rsidRPr="0017539C" w:rsidRDefault="0017539C" w:rsidP="00ED7509">
      <w:pPr>
        <w:spacing w:after="0" w:line="240" w:lineRule="auto"/>
        <w:ind w:firstLine="709"/>
        <w:contextualSpacing/>
        <w:jc w:val="center"/>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Ri</w:t>
      </w:r>
      <w:proofErr w:type="spellEnd"/>
      <w:r w:rsidRPr="0017539C">
        <w:rPr>
          <w:rFonts w:ascii="Times New Roman" w:eastAsia="Times New Roman" w:hAnsi="Times New Roman" w:cs="Times New Roman"/>
          <w:sz w:val="28"/>
          <w:szCs w:val="28"/>
          <w:lang w:eastAsia="ru-RU"/>
        </w:rPr>
        <w:t xml:space="preserve"> = </w:t>
      </w:r>
      <w:proofErr w:type="spellStart"/>
      <w:r w:rsidRPr="0017539C">
        <w:rPr>
          <w:rFonts w:ascii="Times New Roman" w:eastAsia="Times New Roman" w:hAnsi="Times New Roman" w:cs="Times New Roman"/>
          <w:sz w:val="28"/>
          <w:szCs w:val="28"/>
          <w:lang w:eastAsia="ru-RU"/>
        </w:rPr>
        <w:t>Rfi</w:t>
      </w:r>
      <w:proofErr w:type="spellEnd"/>
      <w:r w:rsidRPr="0017539C">
        <w:rPr>
          <w:rFonts w:ascii="Times New Roman" w:eastAsia="Times New Roman" w:hAnsi="Times New Roman" w:cs="Times New Roman"/>
          <w:sz w:val="28"/>
          <w:szCs w:val="28"/>
          <w:lang w:eastAsia="ru-RU"/>
        </w:rPr>
        <w:t xml:space="preserve"> / </w:t>
      </w:r>
      <w:proofErr w:type="spellStart"/>
      <w:r w:rsidRPr="0017539C">
        <w:rPr>
          <w:rFonts w:ascii="Times New Roman" w:eastAsia="Times New Roman" w:hAnsi="Times New Roman" w:cs="Times New Roman"/>
          <w:sz w:val="28"/>
          <w:szCs w:val="28"/>
          <w:lang w:eastAsia="ru-RU"/>
        </w:rPr>
        <w:t>Rpi</w:t>
      </w:r>
      <w:proofErr w:type="spellEnd"/>
      <w:r w:rsidRPr="0017539C">
        <w:rPr>
          <w:rFonts w:ascii="Times New Roman" w:eastAsia="Times New Roman" w:hAnsi="Times New Roman" w:cs="Times New Roman"/>
          <w:sz w:val="28"/>
          <w:szCs w:val="28"/>
          <w:lang w:eastAsia="ru-RU"/>
        </w:rPr>
        <w:t>,</w:t>
      </w:r>
    </w:p>
    <w:p w14:paraId="4EC7FBC3"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69125349" w14:textId="77777777" w:rsidR="0017539C" w:rsidRPr="0017539C" w:rsidRDefault="0017539C" w:rsidP="00ED7509">
      <w:pPr>
        <w:spacing w:after="0" w:line="240" w:lineRule="auto"/>
        <w:ind w:firstLine="709"/>
        <w:contextualSpacing/>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где:</w:t>
      </w:r>
    </w:p>
    <w:p w14:paraId="7F12037D"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Rfi</w:t>
      </w:r>
      <w:proofErr w:type="spellEnd"/>
      <w:r w:rsidRPr="0017539C">
        <w:rPr>
          <w:rFonts w:ascii="Times New Roman" w:eastAsia="Times New Roman" w:hAnsi="Times New Roman" w:cs="Times New Roman"/>
          <w:sz w:val="28"/>
          <w:szCs w:val="28"/>
          <w:lang w:eastAsia="ru-RU"/>
        </w:rPr>
        <w:t xml:space="preserve"> - фактическое значение соответствующего результата;</w:t>
      </w:r>
    </w:p>
    <w:p w14:paraId="711CC8CB"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Rpi</w:t>
      </w:r>
      <w:proofErr w:type="spellEnd"/>
      <w:r w:rsidRPr="0017539C">
        <w:rPr>
          <w:rFonts w:ascii="Times New Roman" w:eastAsia="Times New Roman" w:hAnsi="Times New Roman" w:cs="Times New Roman"/>
          <w:sz w:val="28"/>
          <w:szCs w:val="28"/>
          <w:lang w:eastAsia="ru-RU"/>
        </w:rPr>
        <w:t xml:space="preserve"> - плановое значение соответствующего результата.</w:t>
      </w:r>
    </w:p>
    <w:p w14:paraId="785013A5"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lastRenderedPageBreak/>
        <w:t>При значении показателя равном или более 100 эффективность использования субсидии признается высокой.</w:t>
      </w:r>
    </w:p>
    <w:p w14:paraId="330EA38B"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При значении показателя от 90 до 100 эффективность использования субсидии признается средней.</w:t>
      </w:r>
    </w:p>
    <w:p w14:paraId="53A4D60D"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При значении показателя менее 90 эффективность использования субсидии признается низкой.</w:t>
      </w:r>
    </w:p>
    <w:p w14:paraId="75B4804B"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1</w:t>
      </w:r>
      <w:r w:rsidR="00ED7509">
        <w:rPr>
          <w:rFonts w:ascii="Times New Roman" w:eastAsia="Times New Roman" w:hAnsi="Times New Roman" w:cs="Times New Roman"/>
          <w:sz w:val="28"/>
          <w:szCs w:val="28"/>
          <w:lang w:eastAsia="ru-RU"/>
        </w:rPr>
        <w:t>5</w:t>
      </w:r>
      <w:r w:rsidRPr="0017539C">
        <w:rPr>
          <w:rFonts w:ascii="Times New Roman" w:eastAsia="Times New Roman" w:hAnsi="Times New Roman" w:cs="Times New Roman"/>
          <w:sz w:val="28"/>
          <w:szCs w:val="28"/>
          <w:lang w:eastAsia="ru-RU"/>
        </w:rPr>
        <w:t xml:space="preserve">. В случае если муниципальным образованием области по состоянию на 31 декабря года предоставления субсидии не выполнены предусмотренные соглашением обязательства по достижению показателей результата использования субсидии, по соблюдению графика выполнения работ, по соблюдению </w:t>
      </w:r>
      <w:proofErr w:type="spellStart"/>
      <w:r w:rsidRPr="0017539C">
        <w:rPr>
          <w:rFonts w:ascii="Times New Roman" w:eastAsia="Times New Roman" w:hAnsi="Times New Roman" w:cs="Times New Roman"/>
          <w:sz w:val="28"/>
          <w:szCs w:val="28"/>
          <w:lang w:eastAsia="ru-RU"/>
        </w:rPr>
        <w:t>софинансирования</w:t>
      </w:r>
      <w:proofErr w:type="spellEnd"/>
      <w:r w:rsidRPr="0017539C">
        <w:rPr>
          <w:rFonts w:ascii="Times New Roman" w:eastAsia="Times New Roman" w:hAnsi="Times New Roman" w:cs="Times New Roman"/>
          <w:sz w:val="28"/>
          <w:szCs w:val="28"/>
          <w:lang w:eastAsia="ru-RU"/>
        </w:rPr>
        <w:t xml:space="preserve"> расходных обязательств из местного бюджета и в срок до 01 марта года, следующего за годом предоставления субсидии, указанные нарушения не устранены, объем средств, подлежащих возврату из местного бюджета в доход областного бюджета в срок до 01 апреля года, следующего за годом предоставления субсидии, рассчитывается в соответствии с разделом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605-п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xml:space="preserve"> 573-п</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w:t>
      </w:r>
    </w:p>
    <w:p w14:paraId="28AAB9B4"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1</w:t>
      </w:r>
      <w:r w:rsidR="00ED7509">
        <w:rPr>
          <w:rFonts w:ascii="Times New Roman" w:eastAsia="Times New Roman" w:hAnsi="Times New Roman" w:cs="Times New Roman"/>
          <w:sz w:val="28"/>
          <w:szCs w:val="28"/>
          <w:lang w:eastAsia="ru-RU"/>
        </w:rPr>
        <w:t>6</w:t>
      </w:r>
      <w:r w:rsidRPr="0017539C">
        <w:rPr>
          <w:rFonts w:ascii="Times New Roman" w:eastAsia="Times New Roman" w:hAnsi="Times New Roman" w:cs="Times New Roman"/>
          <w:sz w:val="28"/>
          <w:szCs w:val="28"/>
          <w:lang w:eastAsia="ru-RU"/>
        </w:rPr>
        <w:t>. Остаток не использованной в текущем финансовом году субсидии, источником которой являются средства областного бюджета, потребность в котором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пунктом 5 статьи 242 Бюджетного кодекса Российской Федерации.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14:paraId="38A2FCFE"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1</w:t>
      </w:r>
      <w:r w:rsidR="00ED7509">
        <w:rPr>
          <w:rFonts w:ascii="Times New Roman" w:eastAsia="Times New Roman" w:hAnsi="Times New Roman" w:cs="Times New Roman"/>
          <w:sz w:val="28"/>
          <w:szCs w:val="28"/>
          <w:lang w:eastAsia="ru-RU"/>
        </w:rPr>
        <w:t>7</w:t>
      </w:r>
      <w:r w:rsidRPr="0017539C">
        <w:rPr>
          <w:rFonts w:ascii="Times New Roman" w:eastAsia="Times New Roman" w:hAnsi="Times New Roman" w:cs="Times New Roman"/>
          <w:sz w:val="28"/>
          <w:szCs w:val="28"/>
          <w:lang w:eastAsia="ru-RU"/>
        </w:rPr>
        <w:t>. Порядок возврата субсидии при недостижении результата ее использования.</w:t>
      </w:r>
    </w:p>
    <w:p w14:paraId="5FD06481"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В случае если муниципальным образованием области по состоянию на 31 декабря года предоставления субсидии не достигнуты значения показателей результата использования субсидии, предусмотренные соглашением, и в срок до первой даты представления отчетности о дости</w:t>
      </w:r>
      <w:bookmarkStart w:id="0" w:name="_GoBack"/>
      <w:bookmarkEnd w:id="0"/>
      <w:r w:rsidRPr="0017539C">
        <w:rPr>
          <w:rFonts w:ascii="Times New Roman" w:eastAsia="Times New Roman" w:hAnsi="Times New Roman" w:cs="Times New Roman"/>
          <w:sz w:val="28"/>
          <w:szCs w:val="28"/>
          <w:lang w:eastAsia="ru-RU"/>
        </w:rPr>
        <w:t>жении значений показателей результата использования субсидии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01 апреля года, следующего за годом предоставления субсидии (</w:t>
      </w:r>
      <w:proofErr w:type="spellStart"/>
      <w:r w:rsidRPr="0017539C">
        <w:rPr>
          <w:rFonts w:ascii="Times New Roman" w:eastAsia="Times New Roman" w:hAnsi="Times New Roman" w:cs="Times New Roman"/>
          <w:sz w:val="28"/>
          <w:szCs w:val="28"/>
          <w:lang w:eastAsia="ru-RU"/>
        </w:rPr>
        <w:t>Vвозврата</w:t>
      </w:r>
      <w:proofErr w:type="spellEnd"/>
      <w:r w:rsidRPr="0017539C">
        <w:rPr>
          <w:rFonts w:ascii="Times New Roman" w:eastAsia="Times New Roman" w:hAnsi="Times New Roman" w:cs="Times New Roman"/>
          <w:sz w:val="28"/>
          <w:szCs w:val="28"/>
          <w:lang w:eastAsia="ru-RU"/>
        </w:rPr>
        <w:t>), рассчитывается по формуле:</w:t>
      </w:r>
    </w:p>
    <w:p w14:paraId="58AC869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6DB47E56" w14:textId="77777777" w:rsidR="0017539C" w:rsidRPr="0017539C" w:rsidRDefault="0017539C" w:rsidP="00ED7509">
      <w:pPr>
        <w:spacing w:after="0" w:line="240" w:lineRule="auto"/>
        <w:ind w:firstLine="709"/>
        <w:contextualSpacing/>
        <w:jc w:val="center"/>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Vвозврата</w:t>
      </w:r>
      <w:proofErr w:type="spellEnd"/>
      <w:r w:rsidRPr="0017539C">
        <w:rPr>
          <w:rFonts w:ascii="Times New Roman" w:eastAsia="Times New Roman" w:hAnsi="Times New Roman" w:cs="Times New Roman"/>
          <w:sz w:val="28"/>
          <w:szCs w:val="28"/>
          <w:lang w:eastAsia="ru-RU"/>
        </w:rPr>
        <w:t xml:space="preserve"> = </w:t>
      </w:r>
      <w:proofErr w:type="spellStart"/>
      <w:r w:rsidRPr="0017539C">
        <w:rPr>
          <w:rFonts w:ascii="Times New Roman" w:eastAsia="Times New Roman" w:hAnsi="Times New Roman" w:cs="Times New Roman"/>
          <w:sz w:val="28"/>
          <w:szCs w:val="28"/>
          <w:lang w:eastAsia="ru-RU"/>
        </w:rPr>
        <w:t>Vсубсидии</w:t>
      </w:r>
      <w:proofErr w:type="spellEnd"/>
      <w:r w:rsidRPr="0017539C">
        <w:rPr>
          <w:rFonts w:ascii="Times New Roman" w:eastAsia="Times New Roman" w:hAnsi="Times New Roman" w:cs="Times New Roman"/>
          <w:sz w:val="28"/>
          <w:szCs w:val="28"/>
          <w:lang w:eastAsia="ru-RU"/>
        </w:rPr>
        <w:t xml:space="preserve"> x k x m / n x 0,1,</w:t>
      </w:r>
    </w:p>
    <w:p w14:paraId="405F9284"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2D84B3BC" w14:textId="77777777" w:rsidR="0017539C" w:rsidRPr="0017539C" w:rsidRDefault="0017539C" w:rsidP="00ED7509">
      <w:pPr>
        <w:spacing w:after="0" w:line="240" w:lineRule="auto"/>
        <w:ind w:firstLine="709"/>
        <w:contextualSpacing/>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lastRenderedPageBreak/>
        <w:t>где:</w:t>
      </w:r>
    </w:p>
    <w:p w14:paraId="56F00EB5"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Vсубсидии</w:t>
      </w:r>
      <w:proofErr w:type="spellEnd"/>
      <w:r w:rsidRPr="0017539C">
        <w:rPr>
          <w:rFonts w:ascii="Times New Roman" w:eastAsia="Times New Roman" w:hAnsi="Times New Roman" w:cs="Times New Roman"/>
          <w:sz w:val="28"/>
          <w:szCs w:val="28"/>
          <w:lang w:eastAsia="ru-RU"/>
        </w:rPr>
        <w:t xml:space="preserve"> - размер субсидии, предоставленной местному бюджету;</w:t>
      </w:r>
    </w:p>
    <w:p w14:paraId="527126AC"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k - коэффициент возврата субсидии;</w:t>
      </w:r>
    </w:p>
    <w:p w14:paraId="59E5640F"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m - количество показателей результата использования субсидии, по которым индекс, отражающий уровень недостижения i-</w:t>
      </w:r>
      <w:proofErr w:type="spellStart"/>
      <w:r w:rsidRPr="0017539C">
        <w:rPr>
          <w:rFonts w:ascii="Times New Roman" w:eastAsia="Times New Roman" w:hAnsi="Times New Roman" w:cs="Times New Roman"/>
          <w:sz w:val="28"/>
          <w:szCs w:val="28"/>
          <w:lang w:eastAsia="ru-RU"/>
        </w:rPr>
        <w:t>го</w:t>
      </w:r>
      <w:proofErr w:type="spellEnd"/>
      <w:r w:rsidRPr="0017539C">
        <w:rPr>
          <w:rFonts w:ascii="Times New Roman" w:eastAsia="Times New Roman" w:hAnsi="Times New Roman" w:cs="Times New Roman"/>
          <w:sz w:val="28"/>
          <w:szCs w:val="28"/>
          <w:lang w:eastAsia="ru-RU"/>
        </w:rPr>
        <w:t xml:space="preserve"> показателя результата использования субсидии, имеет положительное значение (больше нуля);</w:t>
      </w:r>
    </w:p>
    <w:p w14:paraId="503C698B"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n - общее количество показателей результата использования субсидии;</w:t>
      </w:r>
    </w:p>
    <w:p w14:paraId="38A9C806"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0,1 - понижающий коэффициент суммы возврата субсидии.</w:t>
      </w:r>
    </w:p>
    <w:p w14:paraId="646B4F71"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Коэффициент возврата субсидии (k) рассчитывается по формуле:</w:t>
      </w:r>
    </w:p>
    <w:p w14:paraId="03D383E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64783DA9" w14:textId="77777777" w:rsidR="0017539C" w:rsidRPr="0017539C" w:rsidRDefault="00977CA3" w:rsidP="00ED7509">
      <w:pPr>
        <w:spacing w:after="0" w:line="240" w:lineRule="auto"/>
        <w:ind w:firstLine="709"/>
        <w:contextualSpacing/>
        <w:jc w:val="center"/>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k</w:t>
      </w:r>
      <w:r w:rsidRPr="00BA64ED">
        <w:rPr>
          <w:rFonts w:ascii="Times New Roman" w:eastAsia="Times New Roman" w:hAnsi="Times New Roman" w:cs="Times New Roman"/>
          <w:sz w:val="28"/>
          <w:szCs w:val="28"/>
          <w:lang w:eastAsia="ru-RU"/>
        </w:rPr>
        <w:t xml:space="preserve"> = ∑</w:t>
      </w:r>
      <w:r w:rsidRPr="00977CA3">
        <w:rPr>
          <w:rFonts w:ascii="Times New Roman" w:eastAsia="Times New Roman" w:hAnsi="Times New Roman" w:cs="Times New Roman"/>
          <w:sz w:val="28"/>
          <w:szCs w:val="28"/>
          <w:lang w:eastAsia="ru-RU"/>
        </w:rPr>
        <w:t xml:space="preserve"> </w:t>
      </w:r>
      <w:proofErr w:type="spellStart"/>
      <w:r w:rsidRPr="0017539C">
        <w:rPr>
          <w:rFonts w:ascii="Times New Roman" w:eastAsia="Times New Roman" w:hAnsi="Times New Roman" w:cs="Times New Roman"/>
          <w:sz w:val="28"/>
          <w:szCs w:val="28"/>
          <w:lang w:eastAsia="ru-RU"/>
        </w:rPr>
        <w:t>Di</w:t>
      </w:r>
      <w:proofErr w:type="spellEnd"/>
      <w:r w:rsidRPr="00BA64E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m</w:t>
      </w:r>
      <w:r>
        <w:rPr>
          <w:rFonts w:ascii="Times New Roman" w:eastAsia="Times New Roman" w:hAnsi="Times New Roman" w:cs="Times New Roman"/>
          <w:sz w:val="28"/>
          <w:szCs w:val="28"/>
          <w:lang w:eastAsia="ru-RU"/>
        </w:rPr>
        <w:t>,</w:t>
      </w:r>
    </w:p>
    <w:p w14:paraId="73E26930"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4FEA4CC0"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xml:space="preserve">где </w:t>
      </w:r>
      <w:proofErr w:type="spellStart"/>
      <w:r w:rsidRPr="0017539C">
        <w:rPr>
          <w:rFonts w:ascii="Times New Roman" w:eastAsia="Times New Roman" w:hAnsi="Times New Roman" w:cs="Times New Roman"/>
          <w:sz w:val="28"/>
          <w:szCs w:val="28"/>
          <w:lang w:eastAsia="ru-RU"/>
        </w:rPr>
        <w:t>Di</w:t>
      </w:r>
      <w:proofErr w:type="spellEnd"/>
      <w:r w:rsidRPr="0017539C">
        <w:rPr>
          <w:rFonts w:ascii="Times New Roman" w:eastAsia="Times New Roman" w:hAnsi="Times New Roman" w:cs="Times New Roman"/>
          <w:sz w:val="28"/>
          <w:szCs w:val="28"/>
          <w:lang w:eastAsia="ru-RU"/>
        </w:rPr>
        <w:t xml:space="preserve"> - индекс, отражающий уровень недостижения i-</w:t>
      </w:r>
      <w:proofErr w:type="spellStart"/>
      <w:r w:rsidRPr="0017539C">
        <w:rPr>
          <w:rFonts w:ascii="Times New Roman" w:eastAsia="Times New Roman" w:hAnsi="Times New Roman" w:cs="Times New Roman"/>
          <w:sz w:val="28"/>
          <w:szCs w:val="28"/>
          <w:lang w:eastAsia="ru-RU"/>
        </w:rPr>
        <w:t>го</w:t>
      </w:r>
      <w:proofErr w:type="spellEnd"/>
      <w:r w:rsidRPr="0017539C">
        <w:rPr>
          <w:rFonts w:ascii="Times New Roman" w:eastAsia="Times New Roman" w:hAnsi="Times New Roman" w:cs="Times New Roman"/>
          <w:sz w:val="28"/>
          <w:szCs w:val="28"/>
          <w:lang w:eastAsia="ru-RU"/>
        </w:rPr>
        <w:t xml:space="preserve"> показателя результата использования субсидии.</w:t>
      </w:r>
    </w:p>
    <w:p w14:paraId="6A8F3465"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17539C">
        <w:rPr>
          <w:rFonts w:ascii="Times New Roman" w:eastAsia="Times New Roman" w:hAnsi="Times New Roman" w:cs="Times New Roman"/>
          <w:sz w:val="28"/>
          <w:szCs w:val="28"/>
          <w:lang w:eastAsia="ru-RU"/>
        </w:rPr>
        <w:t>го</w:t>
      </w:r>
      <w:proofErr w:type="spellEnd"/>
      <w:r w:rsidRPr="0017539C">
        <w:rPr>
          <w:rFonts w:ascii="Times New Roman" w:eastAsia="Times New Roman" w:hAnsi="Times New Roman" w:cs="Times New Roman"/>
          <w:sz w:val="28"/>
          <w:szCs w:val="28"/>
          <w:lang w:eastAsia="ru-RU"/>
        </w:rPr>
        <w:t xml:space="preserve"> показателя результата использования субсидии.</w:t>
      </w:r>
    </w:p>
    <w:p w14:paraId="12D9EDF2"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Индекс, отражающий уровень недостижения i-</w:t>
      </w:r>
      <w:proofErr w:type="spellStart"/>
      <w:r w:rsidRPr="0017539C">
        <w:rPr>
          <w:rFonts w:ascii="Times New Roman" w:eastAsia="Times New Roman" w:hAnsi="Times New Roman" w:cs="Times New Roman"/>
          <w:sz w:val="28"/>
          <w:szCs w:val="28"/>
          <w:lang w:eastAsia="ru-RU"/>
        </w:rPr>
        <w:t>го</w:t>
      </w:r>
      <w:proofErr w:type="spellEnd"/>
      <w:r w:rsidRPr="0017539C">
        <w:rPr>
          <w:rFonts w:ascii="Times New Roman" w:eastAsia="Times New Roman" w:hAnsi="Times New Roman" w:cs="Times New Roman"/>
          <w:sz w:val="28"/>
          <w:szCs w:val="28"/>
          <w:lang w:eastAsia="ru-RU"/>
        </w:rPr>
        <w:t xml:space="preserve"> показателя результата использования субсидии (</w:t>
      </w:r>
      <w:proofErr w:type="spellStart"/>
      <w:r w:rsidRPr="0017539C">
        <w:rPr>
          <w:rFonts w:ascii="Times New Roman" w:eastAsia="Times New Roman" w:hAnsi="Times New Roman" w:cs="Times New Roman"/>
          <w:sz w:val="28"/>
          <w:szCs w:val="28"/>
          <w:lang w:eastAsia="ru-RU"/>
        </w:rPr>
        <w:t>Di</w:t>
      </w:r>
      <w:proofErr w:type="spellEnd"/>
      <w:r w:rsidRPr="0017539C">
        <w:rPr>
          <w:rFonts w:ascii="Times New Roman" w:eastAsia="Times New Roman" w:hAnsi="Times New Roman" w:cs="Times New Roman"/>
          <w:sz w:val="28"/>
          <w:szCs w:val="28"/>
          <w:lang w:eastAsia="ru-RU"/>
        </w:rPr>
        <w:t>), определяется:</w:t>
      </w:r>
    </w:p>
    <w:p w14:paraId="4D8A1BEE"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для показателей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растущие показатели</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 по формуле:</w:t>
      </w:r>
    </w:p>
    <w:p w14:paraId="465E4A15"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2A4CF28E" w14:textId="77777777" w:rsidR="0017539C" w:rsidRPr="0017539C" w:rsidRDefault="0017539C" w:rsidP="00ED7509">
      <w:pPr>
        <w:spacing w:after="0" w:line="240" w:lineRule="auto"/>
        <w:ind w:firstLine="709"/>
        <w:contextualSpacing/>
        <w:jc w:val="center"/>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Di</w:t>
      </w:r>
      <w:proofErr w:type="spellEnd"/>
      <w:r w:rsidRPr="0017539C">
        <w:rPr>
          <w:rFonts w:ascii="Times New Roman" w:eastAsia="Times New Roman" w:hAnsi="Times New Roman" w:cs="Times New Roman"/>
          <w:sz w:val="28"/>
          <w:szCs w:val="28"/>
          <w:lang w:eastAsia="ru-RU"/>
        </w:rPr>
        <w:t xml:space="preserve"> = 1 - </w:t>
      </w:r>
      <w:proofErr w:type="spellStart"/>
      <w:r w:rsidRPr="0017539C">
        <w:rPr>
          <w:rFonts w:ascii="Times New Roman" w:eastAsia="Times New Roman" w:hAnsi="Times New Roman" w:cs="Times New Roman"/>
          <w:sz w:val="28"/>
          <w:szCs w:val="28"/>
          <w:lang w:eastAsia="ru-RU"/>
        </w:rPr>
        <w:t>Ti</w:t>
      </w:r>
      <w:proofErr w:type="spellEnd"/>
      <w:r w:rsidRPr="0017539C">
        <w:rPr>
          <w:rFonts w:ascii="Times New Roman" w:eastAsia="Times New Roman" w:hAnsi="Times New Roman" w:cs="Times New Roman"/>
          <w:sz w:val="28"/>
          <w:szCs w:val="28"/>
          <w:lang w:eastAsia="ru-RU"/>
        </w:rPr>
        <w:t xml:space="preserve"> / </w:t>
      </w:r>
      <w:proofErr w:type="spellStart"/>
      <w:r w:rsidRPr="0017539C">
        <w:rPr>
          <w:rFonts w:ascii="Times New Roman" w:eastAsia="Times New Roman" w:hAnsi="Times New Roman" w:cs="Times New Roman"/>
          <w:sz w:val="28"/>
          <w:szCs w:val="28"/>
          <w:lang w:eastAsia="ru-RU"/>
        </w:rPr>
        <w:t>Si</w:t>
      </w:r>
      <w:proofErr w:type="spellEnd"/>
      <w:r w:rsidRPr="0017539C">
        <w:rPr>
          <w:rFonts w:ascii="Times New Roman" w:eastAsia="Times New Roman" w:hAnsi="Times New Roman" w:cs="Times New Roman"/>
          <w:sz w:val="28"/>
          <w:szCs w:val="28"/>
          <w:lang w:eastAsia="ru-RU"/>
        </w:rPr>
        <w:t>,</w:t>
      </w:r>
    </w:p>
    <w:p w14:paraId="6501ECC7"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15E57B2B" w14:textId="77777777" w:rsidR="0017539C" w:rsidRPr="0017539C" w:rsidRDefault="0017539C" w:rsidP="00ED7509">
      <w:pPr>
        <w:spacing w:after="0" w:line="240" w:lineRule="auto"/>
        <w:ind w:firstLine="709"/>
        <w:contextualSpacing/>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где:</w:t>
      </w:r>
    </w:p>
    <w:p w14:paraId="1FB2D12D"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Ti</w:t>
      </w:r>
      <w:proofErr w:type="spellEnd"/>
      <w:r w:rsidRPr="0017539C">
        <w:rPr>
          <w:rFonts w:ascii="Times New Roman" w:eastAsia="Times New Roman" w:hAnsi="Times New Roman" w:cs="Times New Roman"/>
          <w:sz w:val="28"/>
          <w:szCs w:val="28"/>
          <w:lang w:eastAsia="ru-RU"/>
        </w:rPr>
        <w:t xml:space="preserve"> - фактически достигнутое значение i-</w:t>
      </w:r>
      <w:proofErr w:type="spellStart"/>
      <w:r w:rsidRPr="0017539C">
        <w:rPr>
          <w:rFonts w:ascii="Times New Roman" w:eastAsia="Times New Roman" w:hAnsi="Times New Roman" w:cs="Times New Roman"/>
          <w:sz w:val="28"/>
          <w:szCs w:val="28"/>
          <w:lang w:eastAsia="ru-RU"/>
        </w:rPr>
        <w:t>го</w:t>
      </w:r>
      <w:proofErr w:type="spellEnd"/>
      <w:r w:rsidRPr="0017539C">
        <w:rPr>
          <w:rFonts w:ascii="Times New Roman" w:eastAsia="Times New Roman" w:hAnsi="Times New Roman" w:cs="Times New Roman"/>
          <w:sz w:val="28"/>
          <w:szCs w:val="28"/>
          <w:lang w:eastAsia="ru-RU"/>
        </w:rPr>
        <w:t xml:space="preserve"> показателя результата использования субсидии на отчетную дату;</w:t>
      </w:r>
    </w:p>
    <w:p w14:paraId="2A0F79CD"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Si</w:t>
      </w:r>
      <w:proofErr w:type="spellEnd"/>
      <w:r w:rsidRPr="0017539C">
        <w:rPr>
          <w:rFonts w:ascii="Times New Roman" w:eastAsia="Times New Roman" w:hAnsi="Times New Roman" w:cs="Times New Roman"/>
          <w:sz w:val="28"/>
          <w:szCs w:val="28"/>
          <w:lang w:eastAsia="ru-RU"/>
        </w:rPr>
        <w:t xml:space="preserve"> - плановое значение i-</w:t>
      </w:r>
      <w:proofErr w:type="spellStart"/>
      <w:r w:rsidRPr="0017539C">
        <w:rPr>
          <w:rFonts w:ascii="Times New Roman" w:eastAsia="Times New Roman" w:hAnsi="Times New Roman" w:cs="Times New Roman"/>
          <w:sz w:val="28"/>
          <w:szCs w:val="28"/>
          <w:lang w:eastAsia="ru-RU"/>
        </w:rPr>
        <w:t>го</w:t>
      </w:r>
      <w:proofErr w:type="spellEnd"/>
      <w:r w:rsidRPr="0017539C">
        <w:rPr>
          <w:rFonts w:ascii="Times New Roman" w:eastAsia="Times New Roman" w:hAnsi="Times New Roman" w:cs="Times New Roman"/>
          <w:sz w:val="28"/>
          <w:szCs w:val="28"/>
          <w:lang w:eastAsia="ru-RU"/>
        </w:rPr>
        <w:t xml:space="preserve"> показателя результата использования субсидии, установленное соглашением;</w:t>
      </w:r>
    </w:p>
    <w:p w14:paraId="2EC067C5"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для показателей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убывающие показатели</w:t>
      </w:r>
      <w:r w:rsidR="00ED7509">
        <w:rPr>
          <w:rFonts w:ascii="Times New Roman" w:eastAsia="Times New Roman" w:hAnsi="Times New Roman" w:cs="Times New Roman"/>
          <w:sz w:val="28"/>
          <w:szCs w:val="28"/>
          <w:lang w:eastAsia="ru-RU"/>
        </w:rPr>
        <w:t>»</w:t>
      </w:r>
      <w:r w:rsidRPr="0017539C">
        <w:rPr>
          <w:rFonts w:ascii="Times New Roman" w:eastAsia="Times New Roman" w:hAnsi="Times New Roman" w:cs="Times New Roman"/>
          <w:sz w:val="28"/>
          <w:szCs w:val="28"/>
          <w:lang w:eastAsia="ru-RU"/>
        </w:rPr>
        <w:t>), - по формуле:</w:t>
      </w:r>
    </w:p>
    <w:p w14:paraId="2659B02F"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59C8B6B7" w14:textId="77777777" w:rsidR="0017539C" w:rsidRPr="0017539C" w:rsidRDefault="0017539C" w:rsidP="00ED7509">
      <w:pPr>
        <w:spacing w:after="0" w:line="240" w:lineRule="auto"/>
        <w:ind w:firstLine="709"/>
        <w:contextualSpacing/>
        <w:jc w:val="center"/>
        <w:rPr>
          <w:rFonts w:ascii="Times New Roman" w:eastAsia="Times New Roman" w:hAnsi="Times New Roman" w:cs="Times New Roman"/>
          <w:sz w:val="28"/>
          <w:szCs w:val="28"/>
          <w:lang w:eastAsia="ru-RU"/>
        </w:rPr>
      </w:pPr>
      <w:proofErr w:type="spellStart"/>
      <w:r w:rsidRPr="0017539C">
        <w:rPr>
          <w:rFonts w:ascii="Times New Roman" w:eastAsia="Times New Roman" w:hAnsi="Times New Roman" w:cs="Times New Roman"/>
          <w:sz w:val="28"/>
          <w:szCs w:val="28"/>
          <w:lang w:eastAsia="ru-RU"/>
        </w:rPr>
        <w:t>Di</w:t>
      </w:r>
      <w:proofErr w:type="spellEnd"/>
      <w:r w:rsidRPr="0017539C">
        <w:rPr>
          <w:rFonts w:ascii="Times New Roman" w:eastAsia="Times New Roman" w:hAnsi="Times New Roman" w:cs="Times New Roman"/>
          <w:sz w:val="28"/>
          <w:szCs w:val="28"/>
          <w:lang w:eastAsia="ru-RU"/>
        </w:rPr>
        <w:t xml:space="preserve"> = 1 - </w:t>
      </w:r>
      <w:proofErr w:type="spellStart"/>
      <w:r w:rsidRPr="0017539C">
        <w:rPr>
          <w:rFonts w:ascii="Times New Roman" w:eastAsia="Times New Roman" w:hAnsi="Times New Roman" w:cs="Times New Roman"/>
          <w:sz w:val="28"/>
          <w:szCs w:val="28"/>
          <w:lang w:eastAsia="ru-RU"/>
        </w:rPr>
        <w:t>Si</w:t>
      </w:r>
      <w:proofErr w:type="spellEnd"/>
      <w:r w:rsidRPr="0017539C">
        <w:rPr>
          <w:rFonts w:ascii="Times New Roman" w:eastAsia="Times New Roman" w:hAnsi="Times New Roman" w:cs="Times New Roman"/>
          <w:sz w:val="28"/>
          <w:szCs w:val="28"/>
          <w:lang w:eastAsia="ru-RU"/>
        </w:rPr>
        <w:t xml:space="preserve"> / </w:t>
      </w:r>
      <w:proofErr w:type="spellStart"/>
      <w:r w:rsidRPr="0017539C">
        <w:rPr>
          <w:rFonts w:ascii="Times New Roman" w:eastAsia="Times New Roman" w:hAnsi="Times New Roman" w:cs="Times New Roman"/>
          <w:sz w:val="28"/>
          <w:szCs w:val="28"/>
          <w:lang w:eastAsia="ru-RU"/>
        </w:rPr>
        <w:t>Ti</w:t>
      </w:r>
      <w:proofErr w:type="spellEnd"/>
      <w:r w:rsidRPr="0017539C">
        <w:rPr>
          <w:rFonts w:ascii="Times New Roman" w:eastAsia="Times New Roman" w:hAnsi="Times New Roman" w:cs="Times New Roman"/>
          <w:sz w:val="28"/>
          <w:szCs w:val="28"/>
          <w:lang w:eastAsia="ru-RU"/>
        </w:rPr>
        <w:t>.</w:t>
      </w:r>
    </w:p>
    <w:p w14:paraId="04167ACD"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 </w:t>
      </w:r>
    </w:p>
    <w:p w14:paraId="6D71C8A9" w14:textId="77777777" w:rsidR="0017539C" w:rsidRPr="0017539C" w:rsidRDefault="0017539C" w:rsidP="00ED7509">
      <w:pPr>
        <w:spacing w:after="0" w:line="240" w:lineRule="auto"/>
        <w:ind w:firstLine="709"/>
        <w:contextualSpacing/>
        <w:jc w:val="both"/>
        <w:rPr>
          <w:rFonts w:ascii="Times New Roman" w:eastAsia="Times New Roman" w:hAnsi="Times New Roman" w:cs="Times New Roman"/>
          <w:sz w:val="28"/>
          <w:szCs w:val="28"/>
          <w:lang w:eastAsia="ru-RU"/>
        </w:rPr>
      </w:pPr>
      <w:r w:rsidRPr="0017539C">
        <w:rPr>
          <w:rFonts w:ascii="Times New Roman" w:eastAsia="Times New Roman" w:hAnsi="Times New Roman" w:cs="Times New Roman"/>
          <w:sz w:val="28"/>
          <w:szCs w:val="28"/>
          <w:lang w:eastAsia="ru-RU"/>
        </w:rPr>
        <w:t>1</w:t>
      </w:r>
      <w:r w:rsidR="00ED7509">
        <w:rPr>
          <w:rFonts w:ascii="Times New Roman" w:eastAsia="Times New Roman" w:hAnsi="Times New Roman" w:cs="Times New Roman"/>
          <w:sz w:val="28"/>
          <w:szCs w:val="28"/>
          <w:lang w:eastAsia="ru-RU"/>
        </w:rPr>
        <w:t>8</w:t>
      </w:r>
      <w:r w:rsidRPr="0017539C">
        <w:rPr>
          <w:rFonts w:ascii="Times New Roman" w:eastAsia="Times New Roman" w:hAnsi="Times New Roman" w:cs="Times New Roman"/>
          <w:sz w:val="28"/>
          <w:szCs w:val="28"/>
          <w:lang w:eastAsia="ru-RU"/>
        </w:rPr>
        <w:t>. Ответственность за целевое использование субсидии, а также за достоверность представляемых сведений возлагается на уполномоченные ОМСУ.</w:t>
      </w:r>
    </w:p>
    <w:p w14:paraId="412BF275" w14:textId="77777777" w:rsidR="0017539C" w:rsidRPr="0017539C" w:rsidRDefault="00ED7509" w:rsidP="00ED750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7539C" w:rsidRPr="0017539C">
        <w:rPr>
          <w:rFonts w:ascii="Times New Roman" w:eastAsia="Times New Roman" w:hAnsi="Times New Roman" w:cs="Times New Roman"/>
          <w:sz w:val="28"/>
          <w:szCs w:val="28"/>
          <w:lang w:eastAsia="ru-RU"/>
        </w:rPr>
        <w:t>. Контроль за соблюдением муниципальным образованием области условий предоставления субсидии осуществляется министерством строительства и органами финансового контроля.</w:t>
      </w:r>
    </w:p>
    <w:p w14:paraId="4E013E1B" w14:textId="77777777" w:rsidR="00637408" w:rsidRPr="00ED7509" w:rsidRDefault="00637408" w:rsidP="00ED7509">
      <w:pPr>
        <w:spacing w:after="0" w:line="240" w:lineRule="auto"/>
        <w:ind w:firstLine="709"/>
        <w:contextualSpacing/>
        <w:rPr>
          <w:rFonts w:ascii="Times New Roman" w:hAnsi="Times New Roman" w:cs="Times New Roman"/>
          <w:sz w:val="28"/>
          <w:szCs w:val="28"/>
        </w:rPr>
      </w:pPr>
    </w:p>
    <w:sectPr w:rsidR="00637408" w:rsidRPr="00ED7509" w:rsidSect="004379E7">
      <w:headerReference w:type="default" r:id="rId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47A6" w14:textId="77777777" w:rsidR="00EA081C" w:rsidRDefault="00EA081C" w:rsidP="004379E7">
      <w:pPr>
        <w:spacing w:after="0" w:line="240" w:lineRule="auto"/>
      </w:pPr>
      <w:r>
        <w:separator/>
      </w:r>
    </w:p>
  </w:endnote>
  <w:endnote w:type="continuationSeparator" w:id="0">
    <w:p w14:paraId="6889995D" w14:textId="77777777" w:rsidR="00EA081C" w:rsidRDefault="00EA081C" w:rsidP="0043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82C0D" w14:textId="77777777" w:rsidR="00EA081C" w:rsidRDefault="00EA081C" w:rsidP="004379E7">
      <w:pPr>
        <w:spacing w:after="0" w:line="240" w:lineRule="auto"/>
      </w:pPr>
      <w:r>
        <w:separator/>
      </w:r>
    </w:p>
  </w:footnote>
  <w:footnote w:type="continuationSeparator" w:id="0">
    <w:p w14:paraId="1B8562FF" w14:textId="77777777" w:rsidR="00EA081C" w:rsidRDefault="00EA081C" w:rsidP="0043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253681"/>
      <w:docPartObj>
        <w:docPartGallery w:val="Page Numbers (Top of Page)"/>
        <w:docPartUnique/>
      </w:docPartObj>
    </w:sdtPr>
    <w:sdtEndPr>
      <w:rPr>
        <w:rFonts w:ascii="Times New Roman" w:hAnsi="Times New Roman" w:cs="Times New Roman"/>
        <w:sz w:val="28"/>
        <w:szCs w:val="28"/>
      </w:rPr>
    </w:sdtEndPr>
    <w:sdtContent>
      <w:p w14:paraId="40E19B26" w14:textId="4231ED78" w:rsidR="004379E7" w:rsidRPr="004379E7" w:rsidRDefault="004379E7" w:rsidP="004379E7">
        <w:pPr>
          <w:pStyle w:val="a4"/>
          <w:jc w:val="center"/>
          <w:rPr>
            <w:rFonts w:ascii="Times New Roman" w:hAnsi="Times New Roman" w:cs="Times New Roman"/>
            <w:sz w:val="28"/>
            <w:szCs w:val="28"/>
          </w:rPr>
        </w:pPr>
        <w:r w:rsidRPr="004379E7">
          <w:rPr>
            <w:rFonts w:ascii="Times New Roman" w:hAnsi="Times New Roman" w:cs="Times New Roman"/>
            <w:sz w:val="28"/>
            <w:szCs w:val="28"/>
          </w:rPr>
          <w:fldChar w:fldCharType="begin"/>
        </w:r>
        <w:r w:rsidRPr="004379E7">
          <w:rPr>
            <w:rFonts w:ascii="Times New Roman" w:hAnsi="Times New Roman" w:cs="Times New Roman"/>
            <w:sz w:val="28"/>
            <w:szCs w:val="28"/>
          </w:rPr>
          <w:instrText>PAGE   \* MERGEFORMAT</w:instrText>
        </w:r>
        <w:r w:rsidRPr="004379E7">
          <w:rPr>
            <w:rFonts w:ascii="Times New Roman" w:hAnsi="Times New Roman" w:cs="Times New Roman"/>
            <w:sz w:val="28"/>
            <w:szCs w:val="28"/>
          </w:rPr>
          <w:fldChar w:fldCharType="separate"/>
        </w:r>
        <w:r w:rsidRPr="004379E7">
          <w:rPr>
            <w:rFonts w:ascii="Times New Roman" w:hAnsi="Times New Roman" w:cs="Times New Roman"/>
            <w:sz w:val="28"/>
            <w:szCs w:val="28"/>
          </w:rPr>
          <w:t>2</w:t>
        </w:r>
        <w:r w:rsidRPr="004379E7">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39C"/>
    <w:rsid w:val="000000DF"/>
    <w:rsid w:val="0001555E"/>
    <w:rsid w:val="00022F08"/>
    <w:rsid w:val="00031DD2"/>
    <w:rsid w:val="00082A33"/>
    <w:rsid w:val="0008306E"/>
    <w:rsid w:val="00085479"/>
    <w:rsid w:val="000A39CA"/>
    <w:rsid w:val="000C2C30"/>
    <w:rsid w:val="000D2887"/>
    <w:rsid w:val="0010514A"/>
    <w:rsid w:val="00110A23"/>
    <w:rsid w:val="00124EBF"/>
    <w:rsid w:val="00140F9F"/>
    <w:rsid w:val="00155C4B"/>
    <w:rsid w:val="0017539C"/>
    <w:rsid w:val="00185900"/>
    <w:rsid w:val="001A5CC7"/>
    <w:rsid w:val="001D1D48"/>
    <w:rsid w:val="001F4DE4"/>
    <w:rsid w:val="0021575F"/>
    <w:rsid w:val="00225BCF"/>
    <w:rsid w:val="00256CD6"/>
    <w:rsid w:val="00263550"/>
    <w:rsid w:val="00265F6C"/>
    <w:rsid w:val="00277505"/>
    <w:rsid w:val="00280298"/>
    <w:rsid w:val="00283105"/>
    <w:rsid w:val="002A5DE7"/>
    <w:rsid w:val="002D40E2"/>
    <w:rsid w:val="003314CF"/>
    <w:rsid w:val="00336896"/>
    <w:rsid w:val="00337887"/>
    <w:rsid w:val="00345781"/>
    <w:rsid w:val="003557B7"/>
    <w:rsid w:val="003877F4"/>
    <w:rsid w:val="003948DB"/>
    <w:rsid w:val="003A39C8"/>
    <w:rsid w:val="003D2D0E"/>
    <w:rsid w:val="003D58A8"/>
    <w:rsid w:val="003E32A6"/>
    <w:rsid w:val="00400F12"/>
    <w:rsid w:val="0040284E"/>
    <w:rsid w:val="004278F5"/>
    <w:rsid w:val="004379E7"/>
    <w:rsid w:val="00455AAA"/>
    <w:rsid w:val="00462287"/>
    <w:rsid w:val="00472D71"/>
    <w:rsid w:val="0047468E"/>
    <w:rsid w:val="00491ED6"/>
    <w:rsid w:val="00497626"/>
    <w:rsid w:val="004A6FBD"/>
    <w:rsid w:val="004C1391"/>
    <w:rsid w:val="004D6297"/>
    <w:rsid w:val="004F6DC1"/>
    <w:rsid w:val="00505BF7"/>
    <w:rsid w:val="00511AFA"/>
    <w:rsid w:val="00523D3D"/>
    <w:rsid w:val="00526B45"/>
    <w:rsid w:val="005335B3"/>
    <w:rsid w:val="005338B6"/>
    <w:rsid w:val="00557395"/>
    <w:rsid w:val="00557AE7"/>
    <w:rsid w:val="005600CA"/>
    <w:rsid w:val="0056434A"/>
    <w:rsid w:val="00582CF8"/>
    <w:rsid w:val="005A609C"/>
    <w:rsid w:val="005C1A7B"/>
    <w:rsid w:val="005C5A54"/>
    <w:rsid w:val="005C644F"/>
    <w:rsid w:val="005E12E8"/>
    <w:rsid w:val="005F7915"/>
    <w:rsid w:val="00613F87"/>
    <w:rsid w:val="00620F30"/>
    <w:rsid w:val="00622E98"/>
    <w:rsid w:val="00626382"/>
    <w:rsid w:val="0063398E"/>
    <w:rsid w:val="00637408"/>
    <w:rsid w:val="00651EB8"/>
    <w:rsid w:val="006629FB"/>
    <w:rsid w:val="006664A1"/>
    <w:rsid w:val="00667AD4"/>
    <w:rsid w:val="00694BCA"/>
    <w:rsid w:val="006B7A1D"/>
    <w:rsid w:val="006C14E3"/>
    <w:rsid w:val="006F7525"/>
    <w:rsid w:val="007028BB"/>
    <w:rsid w:val="00711D50"/>
    <w:rsid w:val="00713941"/>
    <w:rsid w:val="007248D4"/>
    <w:rsid w:val="00740AC7"/>
    <w:rsid w:val="00743316"/>
    <w:rsid w:val="007462A5"/>
    <w:rsid w:val="00780A8C"/>
    <w:rsid w:val="007A43AE"/>
    <w:rsid w:val="007B249E"/>
    <w:rsid w:val="007C3FB6"/>
    <w:rsid w:val="007C42A0"/>
    <w:rsid w:val="007E110C"/>
    <w:rsid w:val="007F1BE8"/>
    <w:rsid w:val="0081336F"/>
    <w:rsid w:val="008233DA"/>
    <w:rsid w:val="00853C5A"/>
    <w:rsid w:val="00884338"/>
    <w:rsid w:val="008B0179"/>
    <w:rsid w:val="00901925"/>
    <w:rsid w:val="0090265A"/>
    <w:rsid w:val="00925352"/>
    <w:rsid w:val="00927238"/>
    <w:rsid w:val="00927C5A"/>
    <w:rsid w:val="009540AD"/>
    <w:rsid w:val="00955107"/>
    <w:rsid w:val="00962AF9"/>
    <w:rsid w:val="00977CA3"/>
    <w:rsid w:val="00996E60"/>
    <w:rsid w:val="009A16CE"/>
    <w:rsid w:val="009B5A19"/>
    <w:rsid w:val="009E04AE"/>
    <w:rsid w:val="009E277A"/>
    <w:rsid w:val="009F5CA6"/>
    <w:rsid w:val="009F7697"/>
    <w:rsid w:val="00A90E49"/>
    <w:rsid w:val="00A91911"/>
    <w:rsid w:val="00AC4405"/>
    <w:rsid w:val="00AD7331"/>
    <w:rsid w:val="00AE4DDD"/>
    <w:rsid w:val="00AE70F6"/>
    <w:rsid w:val="00AF1F4B"/>
    <w:rsid w:val="00B35B35"/>
    <w:rsid w:val="00B35D67"/>
    <w:rsid w:val="00B42DEB"/>
    <w:rsid w:val="00B44912"/>
    <w:rsid w:val="00B67F6E"/>
    <w:rsid w:val="00BA5BFC"/>
    <w:rsid w:val="00BA64ED"/>
    <w:rsid w:val="00BC419F"/>
    <w:rsid w:val="00BD3C27"/>
    <w:rsid w:val="00BD5278"/>
    <w:rsid w:val="00BE1C87"/>
    <w:rsid w:val="00BF6586"/>
    <w:rsid w:val="00BF7453"/>
    <w:rsid w:val="00C009B7"/>
    <w:rsid w:val="00C368FE"/>
    <w:rsid w:val="00C71636"/>
    <w:rsid w:val="00C72966"/>
    <w:rsid w:val="00CA0499"/>
    <w:rsid w:val="00CA0A50"/>
    <w:rsid w:val="00CA6B98"/>
    <w:rsid w:val="00CB28D7"/>
    <w:rsid w:val="00CE6488"/>
    <w:rsid w:val="00D01FAC"/>
    <w:rsid w:val="00D37793"/>
    <w:rsid w:val="00D67EBB"/>
    <w:rsid w:val="00D95423"/>
    <w:rsid w:val="00DC4299"/>
    <w:rsid w:val="00DE247F"/>
    <w:rsid w:val="00E10722"/>
    <w:rsid w:val="00E313CF"/>
    <w:rsid w:val="00E31453"/>
    <w:rsid w:val="00E41107"/>
    <w:rsid w:val="00E55549"/>
    <w:rsid w:val="00E60DEA"/>
    <w:rsid w:val="00E71BBE"/>
    <w:rsid w:val="00E80784"/>
    <w:rsid w:val="00EA081C"/>
    <w:rsid w:val="00EB1D74"/>
    <w:rsid w:val="00EC2AFC"/>
    <w:rsid w:val="00EC7C90"/>
    <w:rsid w:val="00ED7509"/>
    <w:rsid w:val="00F0442E"/>
    <w:rsid w:val="00F265A5"/>
    <w:rsid w:val="00F35A11"/>
    <w:rsid w:val="00F6125C"/>
    <w:rsid w:val="00FA4069"/>
    <w:rsid w:val="00FD220D"/>
    <w:rsid w:val="00FD286D"/>
    <w:rsid w:val="00FE7D7B"/>
    <w:rsid w:val="00FF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DEBD"/>
  <w15:docId w15:val="{8E09D460-4989-48F1-8178-46D70284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379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79E7"/>
  </w:style>
  <w:style w:type="paragraph" w:styleId="a6">
    <w:name w:val="footer"/>
    <w:basedOn w:val="a"/>
    <w:link w:val="a7"/>
    <w:uiPriority w:val="99"/>
    <w:unhideWhenUsed/>
    <w:rsid w:val="004379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162395">
      <w:bodyDiv w:val="1"/>
      <w:marLeft w:val="0"/>
      <w:marRight w:val="0"/>
      <w:marTop w:val="0"/>
      <w:marBottom w:val="0"/>
      <w:divBdr>
        <w:top w:val="none" w:sz="0" w:space="0" w:color="auto"/>
        <w:left w:val="none" w:sz="0" w:space="0" w:color="auto"/>
        <w:bottom w:val="none" w:sz="0" w:space="0" w:color="auto"/>
        <w:right w:val="none" w:sz="0" w:space="0" w:color="auto"/>
      </w:divBdr>
    </w:div>
    <w:div w:id="1325861244">
      <w:bodyDiv w:val="1"/>
      <w:marLeft w:val="0"/>
      <w:marRight w:val="0"/>
      <w:marTop w:val="0"/>
      <w:marBottom w:val="0"/>
      <w:divBdr>
        <w:top w:val="none" w:sz="0" w:space="0" w:color="auto"/>
        <w:left w:val="none" w:sz="0" w:space="0" w:color="auto"/>
        <w:bottom w:val="none" w:sz="0" w:space="0" w:color="auto"/>
        <w:right w:val="none" w:sz="0" w:space="0" w:color="auto"/>
      </w:divBdr>
      <w:divsChild>
        <w:div w:id="1062172523">
          <w:marLeft w:val="0"/>
          <w:marRight w:val="0"/>
          <w:marTop w:val="0"/>
          <w:marBottom w:val="0"/>
          <w:divBdr>
            <w:top w:val="none" w:sz="0" w:space="0" w:color="auto"/>
            <w:left w:val="none" w:sz="0" w:space="0" w:color="auto"/>
            <w:bottom w:val="none" w:sz="0" w:space="0" w:color="auto"/>
            <w:right w:val="none" w:sz="0" w:space="0" w:color="auto"/>
          </w:divBdr>
        </w:div>
      </w:divsChild>
    </w:div>
    <w:div w:id="14984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Храмкова Ирина Витальевна</dc:creator>
  <cp:lastModifiedBy>User</cp:lastModifiedBy>
  <cp:revision>3</cp:revision>
  <dcterms:created xsi:type="dcterms:W3CDTF">2024-02-06T06:41:00Z</dcterms:created>
  <dcterms:modified xsi:type="dcterms:W3CDTF">2024-02-08T16:09:00Z</dcterms:modified>
</cp:coreProperties>
</file>