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77C" w:rsidRPr="00504397" w:rsidRDefault="0029077C" w:rsidP="0029077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</w:p>
    <w:p w:rsidR="0029077C" w:rsidRPr="00504397" w:rsidRDefault="0029077C" w:rsidP="0029077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Закону Ярославской области</w:t>
      </w:r>
    </w:p>
    <w:p w:rsidR="0029077C" w:rsidRPr="00504397" w:rsidRDefault="0029077C" w:rsidP="0029077C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от_________________№_____</w:t>
      </w:r>
    </w:p>
    <w:p w:rsidR="00FD72F5" w:rsidRPr="00504397" w:rsidRDefault="00FD72F5" w:rsidP="00FD72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72F5" w:rsidRPr="00504397" w:rsidRDefault="00FD72F5" w:rsidP="00FD7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43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Нормативы распределения доходов от акцизов на </w:t>
      </w:r>
    </w:p>
    <w:p w:rsidR="00FD72F5" w:rsidRPr="00504397" w:rsidRDefault="00FD72F5" w:rsidP="00FD7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43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автомобильный и прямогонный бензин, дизельное топливо, </w:t>
      </w:r>
    </w:p>
    <w:p w:rsidR="00FD72F5" w:rsidRPr="00504397" w:rsidRDefault="00FD72F5" w:rsidP="00FD7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43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моторные масла для дизельных и (или) карбюраторных </w:t>
      </w:r>
    </w:p>
    <w:p w:rsidR="00FD72F5" w:rsidRPr="00504397" w:rsidRDefault="00FD72F5" w:rsidP="00FD7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43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(инжекторных) двигателей, производимые на территории </w:t>
      </w:r>
    </w:p>
    <w:p w:rsidR="0029077C" w:rsidRPr="00504397" w:rsidRDefault="00FD72F5" w:rsidP="00290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43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Российской Федерации, в бюджеты </w:t>
      </w:r>
      <w:r w:rsidR="0029077C" w:rsidRPr="005043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муниципальных </w:t>
      </w:r>
    </w:p>
    <w:p w:rsidR="00FD72F5" w:rsidRDefault="0029077C" w:rsidP="00290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43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образований</w:t>
      </w:r>
      <w:r w:rsidR="00FD72F5" w:rsidRPr="005043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Ярославской области на 202</w:t>
      </w:r>
      <w:r w:rsidR="00A708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FD72F5" w:rsidRPr="005043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</w:t>
      </w:r>
    </w:p>
    <w:p w:rsidR="007B7E8A" w:rsidRPr="00504397" w:rsidRDefault="007B7E8A" w:rsidP="00290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на плановый период 2027 и 2028 годов</w:t>
      </w:r>
    </w:p>
    <w:p w:rsidR="00FD72F5" w:rsidRPr="00504397" w:rsidRDefault="00FD72F5" w:rsidP="00FD72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2F5" w:rsidRPr="00504397" w:rsidRDefault="00FD72F5" w:rsidP="00FD72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39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процентах)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3"/>
        <w:gridCol w:w="3842"/>
      </w:tblGrid>
      <w:tr w:rsidR="00FD72F5" w:rsidRPr="00912F6D" w:rsidTr="0029077C">
        <w:trPr>
          <w:trHeight w:hRule="exact" w:val="629"/>
          <w:tblHeader/>
        </w:trPr>
        <w:tc>
          <w:tcPr>
            <w:tcW w:w="5503" w:type="dxa"/>
            <w:noWrap/>
            <w:vAlign w:val="center"/>
            <w:hideMark/>
          </w:tcPr>
          <w:p w:rsidR="00FD72F5" w:rsidRPr="00401A60" w:rsidRDefault="00FD72F5" w:rsidP="00843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842" w:type="dxa"/>
            <w:noWrap/>
            <w:vAlign w:val="center"/>
            <w:hideMark/>
          </w:tcPr>
          <w:p w:rsidR="00FD72F5" w:rsidRPr="00401A60" w:rsidRDefault="00FD72F5" w:rsidP="00290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A60">
              <w:rPr>
                <w:rFonts w:ascii="Times New Roman" w:hAnsi="Times New Roman" w:cs="Times New Roman"/>
                <w:sz w:val="24"/>
                <w:szCs w:val="24"/>
              </w:rPr>
              <w:t>Нормативы отчисления</w:t>
            </w:r>
          </w:p>
        </w:tc>
      </w:tr>
      <w:tr w:rsidR="00FD72F5" w:rsidRPr="00912F6D" w:rsidTr="001F7CC2">
        <w:trPr>
          <w:trHeight w:hRule="exact" w:val="454"/>
        </w:trPr>
        <w:tc>
          <w:tcPr>
            <w:tcW w:w="5503" w:type="dxa"/>
            <w:noWrap/>
            <w:vAlign w:val="center"/>
            <w:hideMark/>
          </w:tcPr>
          <w:p w:rsidR="00FD72F5" w:rsidRPr="00401A60" w:rsidRDefault="00FD72F5" w:rsidP="0029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60">
              <w:rPr>
                <w:rFonts w:ascii="Times New Roman" w:hAnsi="Times New Roman" w:cs="Times New Roman"/>
                <w:sz w:val="24"/>
                <w:szCs w:val="24"/>
              </w:rPr>
              <w:t>городской округ г. Ярославль</w:t>
            </w:r>
          </w:p>
        </w:tc>
        <w:tc>
          <w:tcPr>
            <w:tcW w:w="3842" w:type="dxa"/>
            <w:noWrap/>
            <w:vAlign w:val="center"/>
            <w:hideMark/>
          </w:tcPr>
          <w:p w:rsidR="00FD72F5" w:rsidRPr="00401A60" w:rsidRDefault="00FD72F5" w:rsidP="002907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1A60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  <w:r w:rsidR="00AF5B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D72F5" w:rsidRPr="00912F6D" w:rsidTr="001F7CC2">
        <w:trPr>
          <w:trHeight w:hRule="exact" w:val="454"/>
        </w:trPr>
        <w:tc>
          <w:tcPr>
            <w:tcW w:w="5503" w:type="dxa"/>
            <w:noWrap/>
            <w:vAlign w:val="center"/>
            <w:hideMark/>
          </w:tcPr>
          <w:p w:rsidR="00FD72F5" w:rsidRPr="00401A60" w:rsidRDefault="00FD72F5" w:rsidP="0029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60">
              <w:rPr>
                <w:rFonts w:ascii="Times New Roman" w:hAnsi="Times New Roman" w:cs="Times New Roman"/>
                <w:sz w:val="24"/>
                <w:szCs w:val="24"/>
              </w:rPr>
              <w:t>городской округ г. Рыбинск</w:t>
            </w:r>
          </w:p>
        </w:tc>
        <w:tc>
          <w:tcPr>
            <w:tcW w:w="3842" w:type="dxa"/>
            <w:noWrap/>
            <w:vAlign w:val="center"/>
            <w:hideMark/>
          </w:tcPr>
          <w:p w:rsidR="00FD72F5" w:rsidRPr="00401A60" w:rsidRDefault="00FD72F5" w:rsidP="002907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1A60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  <w:r w:rsidR="00AF5B4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FD72F5" w:rsidRPr="00912F6D" w:rsidTr="001F7CC2">
        <w:trPr>
          <w:trHeight w:hRule="exact" w:val="454"/>
        </w:trPr>
        <w:tc>
          <w:tcPr>
            <w:tcW w:w="5503" w:type="dxa"/>
            <w:noWrap/>
            <w:vAlign w:val="center"/>
            <w:hideMark/>
          </w:tcPr>
          <w:p w:rsidR="00FD72F5" w:rsidRPr="00401A60" w:rsidRDefault="00FD72F5" w:rsidP="0029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60">
              <w:rPr>
                <w:rFonts w:ascii="Times New Roman" w:hAnsi="Times New Roman" w:cs="Times New Roman"/>
                <w:sz w:val="24"/>
                <w:szCs w:val="24"/>
              </w:rPr>
              <w:t>Переславль-Залесский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</w:t>
            </w:r>
            <w:r w:rsidRPr="00401A60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842" w:type="dxa"/>
            <w:noWrap/>
            <w:vAlign w:val="center"/>
            <w:hideMark/>
          </w:tcPr>
          <w:p w:rsidR="00FD72F5" w:rsidRPr="00401A60" w:rsidRDefault="00FD72F5" w:rsidP="002907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1A60"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  <w:r w:rsidR="00311D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D72F5" w:rsidRPr="00912F6D" w:rsidTr="001F7CC2">
        <w:trPr>
          <w:trHeight w:hRule="exact" w:val="454"/>
        </w:trPr>
        <w:tc>
          <w:tcPr>
            <w:tcW w:w="5503" w:type="dxa"/>
            <w:noWrap/>
            <w:vAlign w:val="center"/>
            <w:hideMark/>
          </w:tcPr>
          <w:p w:rsidR="00FD72F5" w:rsidRPr="00FF41A5" w:rsidRDefault="00FD72F5" w:rsidP="0029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41A5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муниципальный </w:t>
            </w:r>
            <w:r w:rsidR="00311DC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842" w:type="dxa"/>
            <w:noWrap/>
            <w:vAlign w:val="center"/>
          </w:tcPr>
          <w:p w:rsidR="00A84BE8" w:rsidRPr="00401A60" w:rsidRDefault="00A84BE8" w:rsidP="00F63E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0,7340</w:t>
            </w:r>
          </w:p>
        </w:tc>
      </w:tr>
      <w:tr w:rsidR="00FD72F5" w:rsidRPr="00912F6D" w:rsidTr="001F7CC2">
        <w:trPr>
          <w:trHeight w:hRule="exact" w:val="454"/>
        </w:trPr>
        <w:tc>
          <w:tcPr>
            <w:tcW w:w="5503" w:type="dxa"/>
            <w:noWrap/>
            <w:vAlign w:val="center"/>
            <w:hideMark/>
          </w:tcPr>
          <w:p w:rsidR="00FD72F5" w:rsidRPr="00401A60" w:rsidRDefault="00FD72F5" w:rsidP="0029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60">
              <w:rPr>
                <w:rFonts w:ascii="Times New Roman" w:hAnsi="Times New Roman" w:cs="Times New Roman"/>
                <w:sz w:val="24"/>
                <w:szCs w:val="24"/>
              </w:rPr>
              <w:t xml:space="preserve">Угличский муниципальный </w:t>
            </w:r>
            <w:r w:rsidR="0069352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842" w:type="dxa"/>
            <w:noWrap/>
            <w:vAlign w:val="center"/>
          </w:tcPr>
          <w:p w:rsidR="00FD72F5" w:rsidRPr="00401A60" w:rsidRDefault="000A78E1" w:rsidP="002907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0,7941</w:t>
            </w:r>
          </w:p>
        </w:tc>
      </w:tr>
      <w:tr w:rsidR="00FD72F5" w:rsidRPr="00912F6D" w:rsidTr="001F7CC2">
        <w:trPr>
          <w:trHeight w:hRule="exact" w:val="454"/>
        </w:trPr>
        <w:tc>
          <w:tcPr>
            <w:tcW w:w="5503" w:type="dxa"/>
            <w:noWrap/>
            <w:vAlign w:val="center"/>
            <w:hideMark/>
          </w:tcPr>
          <w:p w:rsidR="00FD72F5" w:rsidRPr="00401A60" w:rsidRDefault="00FD72F5" w:rsidP="0029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60">
              <w:rPr>
                <w:rFonts w:ascii="Times New Roman" w:hAnsi="Times New Roman" w:cs="Times New Roman"/>
                <w:sz w:val="24"/>
                <w:szCs w:val="24"/>
              </w:rPr>
              <w:t xml:space="preserve">Тутаевский муниципальный </w:t>
            </w:r>
            <w:r w:rsidR="0069352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842" w:type="dxa"/>
            <w:noWrap/>
            <w:vAlign w:val="center"/>
          </w:tcPr>
          <w:p w:rsidR="00FD72F5" w:rsidRPr="00401A60" w:rsidRDefault="00A84BE8" w:rsidP="002907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0,5121</w:t>
            </w:r>
          </w:p>
        </w:tc>
      </w:tr>
      <w:tr w:rsidR="00FD72F5" w:rsidRPr="00912F6D" w:rsidTr="001F7CC2">
        <w:trPr>
          <w:trHeight w:hRule="exact" w:val="454"/>
        </w:trPr>
        <w:tc>
          <w:tcPr>
            <w:tcW w:w="5503" w:type="dxa"/>
            <w:noWrap/>
            <w:vAlign w:val="center"/>
            <w:hideMark/>
          </w:tcPr>
          <w:p w:rsidR="00FD72F5" w:rsidRPr="00401A60" w:rsidRDefault="00FD72F5" w:rsidP="0029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60">
              <w:rPr>
                <w:rFonts w:ascii="Times New Roman" w:hAnsi="Times New Roman" w:cs="Times New Roman"/>
                <w:sz w:val="24"/>
                <w:szCs w:val="24"/>
              </w:rPr>
              <w:t xml:space="preserve">Рыбинский муниципальный </w:t>
            </w:r>
            <w:r w:rsidR="0069352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842" w:type="dxa"/>
            <w:noWrap/>
            <w:vAlign w:val="center"/>
          </w:tcPr>
          <w:p w:rsidR="00A84BE8" w:rsidRPr="00401A60" w:rsidRDefault="00A84BE8" w:rsidP="00F63E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0,8281</w:t>
            </w:r>
          </w:p>
        </w:tc>
      </w:tr>
      <w:tr w:rsidR="00FD72F5" w:rsidRPr="00912F6D" w:rsidTr="001F7CC2">
        <w:trPr>
          <w:trHeight w:hRule="exact" w:val="454"/>
        </w:trPr>
        <w:tc>
          <w:tcPr>
            <w:tcW w:w="5503" w:type="dxa"/>
            <w:noWrap/>
            <w:vAlign w:val="center"/>
            <w:hideMark/>
          </w:tcPr>
          <w:p w:rsidR="00FD72F5" w:rsidRPr="00401A60" w:rsidRDefault="00FD72F5" w:rsidP="0029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60">
              <w:rPr>
                <w:rFonts w:ascii="Times New Roman" w:hAnsi="Times New Roman" w:cs="Times New Roman"/>
                <w:sz w:val="24"/>
                <w:szCs w:val="24"/>
              </w:rPr>
              <w:t xml:space="preserve">Большесельский муниципальный </w:t>
            </w:r>
            <w:r w:rsidR="006A0B95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842" w:type="dxa"/>
            <w:noWrap/>
            <w:vAlign w:val="center"/>
          </w:tcPr>
          <w:p w:rsidR="00FD72F5" w:rsidRPr="00401A60" w:rsidRDefault="00B73E3F" w:rsidP="002907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0,3601</w:t>
            </w:r>
          </w:p>
        </w:tc>
      </w:tr>
      <w:tr w:rsidR="00FD72F5" w:rsidRPr="00912F6D" w:rsidTr="001F7CC2">
        <w:trPr>
          <w:trHeight w:hRule="exact" w:val="454"/>
        </w:trPr>
        <w:tc>
          <w:tcPr>
            <w:tcW w:w="5503" w:type="dxa"/>
            <w:noWrap/>
            <w:vAlign w:val="center"/>
            <w:hideMark/>
          </w:tcPr>
          <w:p w:rsidR="00FD72F5" w:rsidRPr="00401A60" w:rsidRDefault="00FD72F5" w:rsidP="0029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60">
              <w:rPr>
                <w:rFonts w:ascii="Times New Roman" w:hAnsi="Times New Roman" w:cs="Times New Roman"/>
                <w:sz w:val="24"/>
                <w:szCs w:val="24"/>
              </w:rPr>
              <w:t xml:space="preserve">Борисоглебский муниципальный </w:t>
            </w:r>
            <w:r w:rsidR="0069352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842" w:type="dxa"/>
            <w:noWrap/>
            <w:vAlign w:val="center"/>
          </w:tcPr>
          <w:p w:rsidR="00A84BE8" w:rsidRPr="00401A60" w:rsidRDefault="00A84BE8" w:rsidP="00F63E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0,4231</w:t>
            </w:r>
          </w:p>
        </w:tc>
      </w:tr>
      <w:tr w:rsidR="00FD72F5" w:rsidRPr="00912F6D" w:rsidTr="001F7CC2">
        <w:trPr>
          <w:trHeight w:hRule="exact" w:val="454"/>
        </w:trPr>
        <w:tc>
          <w:tcPr>
            <w:tcW w:w="5503" w:type="dxa"/>
            <w:noWrap/>
            <w:vAlign w:val="center"/>
            <w:hideMark/>
          </w:tcPr>
          <w:p w:rsidR="00FD72F5" w:rsidRPr="00401A60" w:rsidRDefault="00FD72F5" w:rsidP="0029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60">
              <w:rPr>
                <w:rFonts w:ascii="Times New Roman" w:hAnsi="Times New Roman" w:cs="Times New Roman"/>
                <w:sz w:val="24"/>
                <w:szCs w:val="24"/>
              </w:rPr>
              <w:t xml:space="preserve">Брейтовский муниципальный </w:t>
            </w:r>
            <w:r w:rsidR="0069352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842" w:type="dxa"/>
            <w:noWrap/>
            <w:vAlign w:val="center"/>
          </w:tcPr>
          <w:p w:rsidR="00FD72F5" w:rsidRPr="00401A60" w:rsidRDefault="00A84BE8" w:rsidP="002907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0,2160</w:t>
            </w:r>
          </w:p>
        </w:tc>
      </w:tr>
      <w:tr w:rsidR="00FD72F5" w:rsidRPr="00912F6D" w:rsidTr="001F7CC2">
        <w:trPr>
          <w:trHeight w:hRule="exact" w:val="454"/>
        </w:trPr>
        <w:tc>
          <w:tcPr>
            <w:tcW w:w="5503" w:type="dxa"/>
            <w:noWrap/>
            <w:vAlign w:val="center"/>
            <w:hideMark/>
          </w:tcPr>
          <w:p w:rsidR="00FD72F5" w:rsidRPr="00401A60" w:rsidRDefault="00FD72F5" w:rsidP="0029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60">
              <w:rPr>
                <w:rFonts w:ascii="Times New Roman" w:hAnsi="Times New Roman" w:cs="Times New Roman"/>
                <w:sz w:val="24"/>
                <w:szCs w:val="24"/>
              </w:rPr>
              <w:t xml:space="preserve">Гаврилов-Ямский муниципальный </w:t>
            </w:r>
            <w:r w:rsidR="0069352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842" w:type="dxa"/>
            <w:noWrap/>
            <w:vAlign w:val="center"/>
          </w:tcPr>
          <w:p w:rsidR="00A84BE8" w:rsidRPr="00401A60" w:rsidRDefault="00A84BE8" w:rsidP="00F63E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0,4019</w:t>
            </w:r>
            <w:bookmarkStart w:id="0" w:name="_GoBack"/>
            <w:bookmarkEnd w:id="0"/>
          </w:p>
        </w:tc>
      </w:tr>
      <w:tr w:rsidR="00FD72F5" w:rsidRPr="00912F6D" w:rsidTr="001F7CC2">
        <w:trPr>
          <w:trHeight w:hRule="exact" w:val="454"/>
        </w:trPr>
        <w:tc>
          <w:tcPr>
            <w:tcW w:w="5503" w:type="dxa"/>
            <w:noWrap/>
            <w:vAlign w:val="center"/>
            <w:hideMark/>
          </w:tcPr>
          <w:p w:rsidR="00FD72F5" w:rsidRPr="00401A60" w:rsidRDefault="00FD72F5" w:rsidP="0029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60">
              <w:rPr>
                <w:rFonts w:ascii="Times New Roman" w:hAnsi="Times New Roman" w:cs="Times New Roman"/>
                <w:sz w:val="24"/>
                <w:szCs w:val="24"/>
              </w:rPr>
              <w:t xml:space="preserve">Даниловский муниципальный </w:t>
            </w:r>
            <w:r w:rsidR="0069352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842" w:type="dxa"/>
            <w:noWrap/>
            <w:vAlign w:val="center"/>
          </w:tcPr>
          <w:p w:rsidR="00FD72F5" w:rsidRPr="00401A60" w:rsidRDefault="00A84BE8" w:rsidP="002907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0,6339</w:t>
            </w:r>
          </w:p>
        </w:tc>
      </w:tr>
      <w:tr w:rsidR="00FD72F5" w:rsidRPr="00912F6D" w:rsidTr="001F7CC2">
        <w:trPr>
          <w:trHeight w:hRule="exact" w:val="454"/>
        </w:trPr>
        <w:tc>
          <w:tcPr>
            <w:tcW w:w="5503" w:type="dxa"/>
            <w:noWrap/>
            <w:vAlign w:val="center"/>
            <w:hideMark/>
          </w:tcPr>
          <w:p w:rsidR="00FD72F5" w:rsidRPr="00401A60" w:rsidRDefault="00FD72F5" w:rsidP="0029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60">
              <w:rPr>
                <w:rFonts w:ascii="Times New Roman" w:hAnsi="Times New Roman" w:cs="Times New Roman"/>
                <w:sz w:val="24"/>
                <w:szCs w:val="24"/>
              </w:rPr>
              <w:t xml:space="preserve">Любимский муниципальный </w:t>
            </w:r>
            <w:r w:rsidR="0069352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842" w:type="dxa"/>
            <w:noWrap/>
            <w:vAlign w:val="center"/>
          </w:tcPr>
          <w:p w:rsidR="00FD72F5" w:rsidRPr="00401A60" w:rsidRDefault="00A84BE8" w:rsidP="002907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0,4850</w:t>
            </w:r>
          </w:p>
        </w:tc>
      </w:tr>
      <w:tr w:rsidR="00FD72F5" w:rsidRPr="00912F6D" w:rsidTr="001F7CC2">
        <w:trPr>
          <w:trHeight w:hRule="exact" w:val="454"/>
        </w:trPr>
        <w:tc>
          <w:tcPr>
            <w:tcW w:w="5503" w:type="dxa"/>
            <w:noWrap/>
            <w:vAlign w:val="center"/>
            <w:hideMark/>
          </w:tcPr>
          <w:p w:rsidR="00FD72F5" w:rsidRPr="00401A60" w:rsidRDefault="00FD72F5" w:rsidP="0029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60">
              <w:rPr>
                <w:rFonts w:ascii="Times New Roman" w:hAnsi="Times New Roman" w:cs="Times New Roman"/>
                <w:sz w:val="24"/>
                <w:szCs w:val="24"/>
              </w:rPr>
              <w:t xml:space="preserve">Мышкинский муниципальный </w:t>
            </w:r>
            <w:r w:rsidR="0069352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842" w:type="dxa"/>
            <w:noWrap/>
            <w:vAlign w:val="center"/>
          </w:tcPr>
          <w:p w:rsidR="00FD72F5" w:rsidRPr="00401A60" w:rsidRDefault="00A84BE8" w:rsidP="002907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0,2496</w:t>
            </w:r>
          </w:p>
        </w:tc>
      </w:tr>
      <w:tr w:rsidR="00FD72F5" w:rsidRPr="00912F6D" w:rsidTr="001F7CC2">
        <w:trPr>
          <w:trHeight w:hRule="exact" w:val="454"/>
        </w:trPr>
        <w:tc>
          <w:tcPr>
            <w:tcW w:w="5503" w:type="dxa"/>
            <w:noWrap/>
            <w:vAlign w:val="center"/>
            <w:hideMark/>
          </w:tcPr>
          <w:p w:rsidR="00FD72F5" w:rsidRPr="00401A60" w:rsidRDefault="00FD72F5" w:rsidP="0029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60">
              <w:rPr>
                <w:rFonts w:ascii="Times New Roman" w:hAnsi="Times New Roman" w:cs="Times New Roman"/>
                <w:sz w:val="24"/>
                <w:szCs w:val="24"/>
              </w:rPr>
              <w:t xml:space="preserve">Некоузский муниципальный </w:t>
            </w:r>
            <w:r w:rsidR="0069352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842" w:type="dxa"/>
            <w:noWrap/>
            <w:vAlign w:val="center"/>
          </w:tcPr>
          <w:p w:rsidR="00FD72F5" w:rsidRPr="00401A60" w:rsidRDefault="00A84BE8" w:rsidP="002907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0,5255</w:t>
            </w:r>
          </w:p>
        </w:tc>
      </w:tr>
      <w:tr w:rsidR="00FD72F5" w:rsidRPr="00912F6D" w:rsidTr="001F7CC2">
        <w:trPr>
          <w:trHeight w:hRule="exact" w:val="454"/>
        </w:trPr>
        <w:tc>
          <w:tcPr>
            <w:tcW w:w="5503" w:type="dxa"/>
            <w:noWrap/>
            <w:vAlign w:val="center"/>
            <w:hideMark/>
          </w:tcPr>
          <w:p w:rsidR="00FD72F5" w:rsidRPr="00401A60" w:rsidRDefault="00FD72F5" w:rsidP="0029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60">
              <w:rPr>
                <w:rFonts w:ascii="Times New Roman" w:hAnsi="Times New Roman" w:cs="Times New Roman"/>
                <w:sz w:val="24"/>
                <w:szCs w:val="24"/>
              </w:rPr>
              <w:t xml:space="preserve">Некрасовский муниципальный </w:t>
            </w:r>
            <w:r w:rsidR="0069352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842" w:type="dxa"/>
            <w:noWrap/>
            <w:vAlign w:val="center"/>
          </w:tcPr>
          <w:p w:rsidR="00FD72F5" w:rsidRPr="00401A60" w:rsidRDefault="00A84BE8" w:rsidP="002907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0,4139</w:t>
            </w:r>
          </w:p>
        </w:tc>
      </w:tr>
      <w:tr w:rsidR="00FD72F5" w:rsidRPr="00912F6D" w:rsidTr="001F7CC2">
        <w:trPr>
          <w:trHeight w:hRule="exact" w:val="454"/>
        </w:trPr>
        <w:tc>
          <w:tcPr>
            <w:tcW w:w="5503" w:type="dxa"/>
            <w:noWrap/>
            <w:vAlign w:val="center"/>
            <w:hideMark/>
          </w:tcPr>
          <w:p w:rsidR="00FD72F5" w:rsidRPr="00401A60" w:rsidRDefault="00FD72F5" w:rsidP="0029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60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муниципальный </w:t>
            </w:r>
            <w:r w:rsidR="0069352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842" w:type="dxa"/>
            <w:noWrap/>
            <w:vAlign w:val="center"/>
          </w:tcPr>
          <w:p w:rsidR="00FD72F5" w:rsidRPr="00401A60" w:rsidRDefault="00A84BE8" w:rsidP="002907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0,4235</w:t>
            </w:r>
          </w:p>
        </w:tc>
      </w:tr>
      <w:tr w:rsidR="00FD72F5" w:rsidRPr="00912F6D" w:rsidTr="001F7CC2">
        <w:trPr>
          <w:trHeight w:hRule="exact" w:val="454"/>
        </w:trPr>
        <w:tc>
          <w:tcPr>
            <w:tcW w:w="5503" w:type="dxa"/>
            <w:noWrap/>
            <w:vAlign w:val="center"/>
            <w:hideMark/>
          </w:tcPr>
          <w:p w:rsidR="00FD72F5" w:rsidRPr="00401A60" w:rsidRDefault="00FD72F5" w:rsidP="0029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60">
              <w:rPr>
                <w:rFonts w:ascii="Times New Roman" w:hAnsi="Times New Roman" w:cs="Times New Roman"/>
                <w:sz w:val="24"/>
                <w:szCs w:val="24"/>
              </w:rPr>
              <w:t xml:space="preserve">Пошехонский муниципальный </w:t>
            </w:r>
            <w:r w:rsidR="0069352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842" w:type="dxa"/>
            <w:noWrap/>
            <w:vAlign w:val="center"/>
          </w:tcPr>
          <w:p w:rsidR="00FD72F5" w:rsidRPr="00401A60" w:rsidRDefault="00A84BE8" w:rsidP="002907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0,4408</w:t>
            </w:r>
          </w:p>
        </w:tc>
      </w:tr>
      <w:tr w:rsidR="00FD72F5" w:rsidRPr="00912F6D" w:rsidTr="001F7CC2">
        <w:trPr>
          <w:trHeight w:hRule="exact" w:val="454"/>
        </w:trPr>
        <w:tc>
          <w:tcPr>
            <w:tcW w:w="5503" w:type="dxa"/>
            <w:noWrap/>
            <w:vAlign w:val="center"/>
            <w:hideMark/>
          </w:tcPr>
          <w:p w:rsidR="00FD72F5" w:rsidRPr="00401A60" w:rsidRDefault="00FD72F5" w:rsidP="0029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1A60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Ярославский муниципальный </w:t>
            </w:r>
            <w:r w:rsidR="0069352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842" w:type="dxa"/>
            <w:noWrap/>
            <w:vAlign w:val="center"/>
          </w:tcPr>
          <w:p w:rsidR="00FD72F5" w:rsidRPr="00401A60" w:rsidRDefault="000A78E1" w:rsidP="002907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0,8381</w:t>
            </w:r>
          </w:p>
        </w:tc>
      </w:tr>
      <w:tr w:rsidR="00FD72F5" w:rsidRPr="00912F6D" w:rsidTr="001F7CC2">
        <w:trPr>
          <w:trHeight w:hRule="exact" w:val="337"/>
        </w:trPr>
        <w:tc>
          <w:tcPr>
            <w:tcW w:w="5503" w:type="dxa"/>
            <w:noWrap/>
            <w:hideMark/>
          </w:tcPr>
          <w:p w:rsidR="00FD72F5" w:rsidRPr="00401A60" w:rsidRDefault="00FD72F5" w:rsidP="002907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1A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842" w:type="dxa"/>
            <w:noWrap/>
            <w:hideMark/>
          </w:tcPr>
          <w:p w:rsidR="00FD72F5" w:rsidRPr="00401A60" w:rsidRDefault="00FD72F5" w:rsidP="0029077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10,0</w:t>
            </w:r>
          </w:p>
        </w:tc>
      </w:tr>
    </w:tbl>
    <w:p w:rsidR="002B49AF" w:rsidRDefault="002B49AF" w:rsidP="00F575DE"/>
    <w:sectPr w:rsidR="002B49AF" w:rsidSect="00CA580E">
      <w:headerReference w:type="default" r:id="rId6"/>
      <w:pgSz w:w="11906" w:h="16838"/>
      <w:pgMar w:top="1134" w:right="850" w:bottom="1134" w:left="1701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6F7" w:rsidRDefault="00EB36F7">
      <w:pPr>
        <w:spacing w:after="0" w:line="240" w:lineRule="auto"/>
      </w:pPr>
      <w:r>
        <w:separator/>
      </w:r>
    </w:p>
  </w:endnote>
  <w:endnote w:type="continuationSeparator" w:id="0">
    <w:p w:rsidR="00EB36F7" w:rsidRDefault="00EB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6F7" w:rsidRDefault="00EB36F7">
      <w:pPr>
        <w:spacing w:after="0" w:line="240" w:lineRule="auto"/>
      </w:pPr>
      <w:r>
        <w:separator/>
      </w:r>
    </w:p>
  </w:footnote>
  <w:footnote w:type="continuationSeparator" w:id="0">
    <w:p w:rsidR="00EB36F7" w:rsidRDefault="00EB3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72009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C1328" w:rsidRPr="00CA580E" w:rsidRDefault="00FD72F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A580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A580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A580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84BE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A580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27"/>
    <w:rsid w:val="000A78E1"/>
    <w:rsid w:val="00107327"/>
    <w:rsid w:val="00176D61"/>
    <w:rsid w:val="001B3B25"/>
    <w:rsid w:val="0029077C"/>
    <w:rsid w:val="002B49AF"/>
    <w:rsid w:val="00311DCA"/>
    <w:rsid w:val="00320B6E"/>
    <w:rsid w:val="00693520"/>
    <w:rsid w:val="006A0B95"/>
    <w:rsid w:val="007B7E8A"/>
    <w:rsid w:val="00843E8C"/>
    <w:rsid w:val="00A70842"/>
    <w:rsid w:val="00A84BE8"/>
    <w:rsid w:val="00AB75A6"/>
    <w:rsid w:val="00AF5B48"/>
    <w:rsid w:val="00B04664"/>
    <w:rsid w:val="00B73E3F"/>
    <w:rsid w:val="00C71196"/>
    <w:rsid w:val="00DF7C04"/>
    <w:rsid w:val="00E754C1"/>
    <w:rsid w:val="00EA455C"/>
    <w:rsid w:val="00EB36F7"/>
    <w:rsid w:val="00F575DE"/>
    <w:rsid w:val="00F63E09"/>
    <w:rsid w:val="00FC0BA3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1C8B"/>
  <w15:chartTrackingRefBased/>
  <w15:docId w15:val="{9A8904DD-2735-432D-93D8-10B3D6BB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2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72F5"/>
  </w:style>
  <w:style w:type="paragraph" w:styleId="a6">
    <w:name w:val="Balloon Text"/>
    <w:basedOn w:val="a"/>
    <w:link w:val="a7"/>
    <w:uiPriority w:val="99"/>
    <w:semiHidden/>
    <w:unhideWhenUsed/>
    <w:rsid w:val="00290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0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Чистова Светлана Николаевна</dc:creator>
  <cp:keywords/>
  <dc:description/>
  <cp:lastModifiedBy>Леонова Анна Владимировна</cp:lastModifiedBy>
  <cp:revision>3</cp:revision>
  <cp:lastPrinted>2025-10-31T07:43:00Z</cp:lastPrinted>
  <dcterms:created xsi:type="dcterms:W3CDTF">2025-10-31T07:43:00Z</dcterms:created>
  <dcterms:modified xsi:type="dcterms:W3CDTF">2025-10-31T07:44:00Z</dcterms:modified>
</cp:coreProperties>
</file>