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9A1A2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25" w:rsidRDefault="009A1A25">
            <w:pPr>
              <w:spacing w:line="1" w:lineRule="auto"/>
            </w:pP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25" w:rsidRDefault="009A1A25">
            <w:pPr>
              <w:spacing w:line="1" w:lineRule="auto"/>
            </w:pPr>
          </w:p>
        </w:tc>
      </w:tr>
      <w:tr w:rsidR="009A1A2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25" w:rsidRDefault="009A1A2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25" w:rsidRDefault="009A1A25">
            <w:pPr>
              <w:spacing w:line="1" w:lineRule="auto"/>
            </w:pPr>
          </w:p>
        </w:tc>
      </w:tr>
      <w:tr w:rsidR="009A1A2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25" w:rsidRDefault="009A1A2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A25" w:rsidRDefault="009A1A25">
            <w:pPr>
              <w:spacing w:line="1" w:lineRule="auto"/>
            </w:pPr>
          </w:p>
        </w:tc>
      </w:tr>
    </w:tbl>
    <w:p w:rsidR="002B22CC" w:rsidRPr="0070650F" w:rsidRDefault="002B22CC" w:rsidP="002B22CC">
      <w:pPr>
        <w:widowControl w:val="0"/>
        <w:autoSpaceDE w:val="0"/>
        <w:autoSpaceDN w:val="0"/>
        <w:adjustRightInd w:val="0"/>
        <w:ind w:left="6521"/>
        <w:rPr>
          <w:sz w:val="28"/>
          <w:szCs w:val="28"/>
        </w:rPr>
      </w:pPr>
      <w:r w:rsidRPr="0070650F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="00F066D9">
        <w:rPr>
          <w:color w:val="000000"/>
          <w:sz w:val="28"/>
          <w:szCs w:val="28"/>
        </w:rPr>
        <w:t>16</w:t>
      </w:r>
    </w:p>
    <w:p w:rsidR="002B22CC" w:rsidRPr="0070650F" w:rsidRDefault="002B22CC" w:rsidP="002B22CC">
      <w:pPr>
        <w:widowControl w:val="0"/>
        <w:autoSpaceDE w:val="0"/>
        <w:autoSpaceDN w:val="0"/>
        <w:adjustRightInd w:val="0"/>
        <w:ind w:left="6521"/>
        <w:rPr>
          <w:sz w:val="28"/>
          <w:szCs w:val="28"/>
        </w:rPr>
      </w:pPr>
      <w:r w:rsidRPr="0070650F">
        <w:rPr>
          <w:color w:val="000000"/>
          <w:sz w:val="28"/>
          <w:szCs w:val="28"/>
        </w:rPr>
        <w:t>к Закону Ярославской области</w:t>
      </w:r>
    </w:p>
    <w:p w:rsidR="002B22CC" w:rsidRPr="0070650F" w:rsidRDefault="002B22CC" w:rsidP="002B22CC">
      <w:pPr>
        <w:spacing w:before="120"/>
        <w:ind w:left="6521"/>
        <w:rPr>
          <w:color w:val="000000"/>
          <w:sz w:val="28"/>
          <w:szCs w:val="28"/>
        </w:rPr>
      </w:pPr>
      <w:r w:rsidRPr="0070650F">
        <w:rPr>
          <w:color w:val="000000"/>
          <w:sz w:val="28"/>
          <w:szCs w:val="28"/>
        </w:rPr>
        <w:t>от</w:t>
      </w:r>
      <w:r w:rsidRPr="00D77A67">
        <w:rPr>
          <w:color w:val="000000"/>
          <w:sz w:val="28"/>
          <w:szCs w:val="28"/>
        </w:rPr>
        <w:t>_______________ №_______</w:t>
      </w:r>
    </w:p>
    <w:p w:rsidR="002B22CC" w:rsidRPr="0070650F" w:rsidRDefault="002B22CC" w:rsidP="002B22CC">
      <w:pPr>
        <w:ind w:firstLine="420"/>
        <w:rPr>
          <w:color w:val="000000"/>
          <w:sz w:val="28"/>
          <w:szCs w:val="28"/>
        </w:rPr>
      </w:pPr>
    </w:p>
    <w:p w:rsidR="002B22CC" w:rsidRPr="0070650F" w:rsidRDefault="002B22CC" w:rsidP="002B22CC">
      <w:pPr>
        <w:ind w:left="6096" w:firstLine="420"/>
      </w:pPr>
      <w:r w:rsidRPr="0070650F">
        <w:rPr>
          <w:color w:val="000000"/>
          <w:sz w:val="28"/>
          <w:szCs w:val="28"/>
        </w:rPr>
        <w:t>"Приложение 24</w:t>
      </w:r>
    </w:p>
    <w:p w:rsidR="002B22CC" w:rsidRPr="0070650F" w:rsidRDefault="002B22CC" w:rsidP="002B22CC">
      <w:pPr>
        <w:ind w:left="6096" w:firstLine="420"/>
      </w:pPr>
      <w:r w:rsidRPr="0070650F">
        <w:rPr>
          <w:color w:val="000000"/>
          <w:sz w:val="28"/>
          <w:szCs w:val="28"/>
        </w:rPr>
        <w:t>к Закону Ярославской области</w:t>
      </w:r>
    </w:p>
    <w:p w:rsidR="002B22CC" w:rsidRDefault="002B22CC" w:rsidP="002B22CC">
      <w:pPr>
        <w:ind w:left="6096" w:firstLine="420"/>
        <w:rPr>
          <w:color w:val="000000"/>
          <w:sz w:val="28"/>
          <w:szCs w:val="28"/>
        </w:rPr>
      </w:pPr>
      <w:r w:rsidRPr="0070650F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09</w:t>
      </w:r>
      <w:r w:rsidRPr="0070650F">
        <w:rPr>
          <w:color w:val="000000"/>
          <w:sz w:val="28"/>
          <w:szCs w:val="28"/>
        </w:rPr>
        <w:t>.12.202</w:t>
      </w:r>
      <w:r>
        <w:rPr>
          <w:color w:val="000000"/>
          <w:sz w:val="28"/>
          <w:szCs w:val="28"/>
        </w:rPr>
        <w:t>4</w:t>
      </w:r>
      <w:r w:rsidRPr="0070650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</w:t>
      </w:r>
      <w:r w:rsidRPr="0070650F">
        <w:rPr>
          <w:color w:val="000000"/>
          <w:sz w:val="28"/>
          <w:szCs w:val="28"/>
        </w:rPr>
        <w:t>8-з</w:t>
      </w:r>
    </w:p>
    <w:p w:rsidR="002B22CC" w:rsidRDefault="002B22CC" w:rsidP="002B22CC">
      <w:pPr>
        <w:rPr>
          <w:vanish/>
        </w:rPr>
      </w:pPr>
    </w:p>
    <w:p w:rsidR="002B22CC" w:rsidRDefault="002B22CC" w:rsidP="002B22CC">
      <w:pPr>
        <w:rPr>
          <w:vanish/>
        </w:rPr>
      </w:pPr>
    </w:p>
    <w:p w:rsidR="002B22CC" w:rsidRDefault="002B22CC" w:rsidP="002B22CC"/>
    <w:p w:rsidR="002B22CC" w:rsidRDefault="002B22CC" w:rsidP="002B22CC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Источники</w:t>
      </w:r>
    </w:p>
    <w:p w:rsidR="002B22CC" w:rsidRDefault="002B22CC" w:rsidP="002B22CC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2B22CC" w:rsidRDefault="002B22CC" w:rsidP="002B22CC">
      <w:pPr>
        <w:jc w:val="center"/>
      </w:pPr>
      <w:r>
        <w:rPr>
          <w:b/>
          <w:bCs/>
          <w:color w:val="000000"/>
          <w:sz w:val="28"/>
          <w:szCs w:val="28"/>
        </w:rPr>
        <w:t>на 2025 год</w:t>
      </w:r>
    </w:p>
    <w:p w:rsidR="009A1A25" w:rsidRPr="002B22CC" w:rsidRDefault="009A1A25">
      <w:pPr>
        <w:rPr>
          <w:vanish/>
          <w:sz w:val="28"/>
          <w:szCs w:val="28"/>
        </w:rPr>
      </w:pPr>
    </w:p>
    <w:p w:rsidR="002B22CC" w:rsidRDefault="002B22CC">
      <w:pPr>
        <w:rPr>
          <w:vanish/>
        </w:rPr>
      </w:pPr>
      <w:bookmarkStart w:id="0" w:name="__bookmark_1"/>
      <w:bookmarkEnd w:id="0"/>
    </w:p>
    <w:p w:rsidR="002B22CC" w:rsidRDefault="002B22CC"/>
    <w:tbl>
      <w:tblPr>
        <w:tblW w:w="10482" w:type="dxa"/>
        <w:tblLayout w:type="fixed"/>
        <w:tblLook w:val="01E0" w:firstRow="1" w:lastRow="1" w:firstColumn="1" w:lastColumn="1" w:noHBand="0" w:noVBand="0"/>
      </w:tblPr>
      <w:tblGrid>
        <w:gridCol w:w="3253"/>
        <w:gridCol w:w="4961"/>
        <w:gridCol w:w="1992"/>
        <w:gridCol w:w="276"/>
      </w:tblGrid>
      <w:tr w:rsidR="00AE19F1" w:rsidTr="00B95F2E">
        <w:trPr>
          <w:gridAfter w:val="1"/>
          <w:wAfter w:w="276" w:type="dxa"/>
          <w:tblHeader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AE19F1" w:rsidRDefault="00AE19F1" w:rsidP="00E13E0B">
            <w:pPr>
              <w:spacing w:line="1" w:lineRule="auto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AE19F1" w:rsidRDefault="00AE19F1" w:rsidP="00E13E0B">
            <w:pPr>
              <w:spacing w:line="1" w:lineRule="auto"/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AE19F1" w:rsidRDefault="00AE19F1" w:rsidP="00E13E0B">
            <w:pPr>
              <w:jc w:val="center"/>
            </w:pPr>
            <w:r>
              <w:rPr>
                <w:color w:val="000000"/>
                <w:sz w:val="24"/>
                <w:szCs w:val="24"/>
              </w:rPr>
              <w:t>(руб.)</w:t>
            </w:r>
          </w:p>
          <w:p w:rsidR="00AE19F1" w:rsidRDefault="00AE19F1" w:rsidP="00E13E0B">
            <w:pPr>
              <w:spacing w:line="1" w:lineRule="auto"/>
            </w:pP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-2 718 319 600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2 718 319 600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2 718 319 600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0D5A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</w:t>
            </w:r>
            <w:r w:rsidR="000D5A93">
              <w:rPr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35 923 441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0D5A93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26 7</w:t>
            </w:r>
            <w:r w:rsidR="00AE19F1">
              <w:rPr>
                <w:b/>
                <w:bCs/>
                <w:color w:val="000000"/>
                <w:sz w:val="24"/>
                <w:szCs w:val="24"/>
              </w:rPr>
              <w:t>35 923 441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0D5A93" w:rsidP="00E13E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26 7</w:t>
            </w:r>
            <w:r w:rsidR="00AE19F1">
              <w:rPr>
                <w:color w:val="000000"/>
                <w:sz w:val="24"/>
                <w:szCs w:val="24"/>
              </w:rPr>
              <w:t>35 923 441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12 300 000 000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12 300 000 000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-1 554 551 896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Привлечение бюджетных кредитов из </w:t>
            </w:r>
            <w:bookmarkStart w:id="1" w:name="_GoBack"/>
            <w:bookmarkEnd w:id="1"/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12 697 650 902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906 01 03 01 00 02 0000 710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12 697 650 902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14 252 202 798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14 252 202 798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000 01 06 01 00 00 0000 000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303 858 178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911 01 06 01 00 02 0000 630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303 858 178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1 900 288 821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906 01 06 05 02 02 0000 540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2 000 288 821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2 000 288 821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Изменение остатков средств на счетах по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учету средств бюджетов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60 336 644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000 01 05 02 01 02 0000 510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0D5A93" w:rsidP="00E13E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181 278 508 168</w:t>
            </w:r>
          </w:p>
        </w:tc>
      </w:tr>
      <w:tr w:rsidR="00AE19F1" w:rsidTr="00B95F2E">
        <w:trPr>
          <w:gridAfter w:val="1"/>
          <w:wAfter w:w="276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AE19F1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9F1" w:rsidRDefault="00AE19F1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9F1" w:rsidRDefault="000D5A93" w:rsidP="0048547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181 </w:t>
            </w:r>
            <w:r w:rsidR="0048547E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38 844 812</w:t>
            </w:r>
          </w:p>
        </w:tc>
      </w:tr>
      <w:tr w:rsidR="00B95F2E" w:rsidTr="00B95F2E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F2E" w:rsidRDefault="00B95F2E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F2E" w:rsidRDefault="00B95F2E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F2E" w:rsidRDefault="00B95F2E" w:rsidP="000D5A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</w:t>
            </w:r>
            <w:r w:rsidR="000D5A93">
              <w:rPr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27 535 588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B95F2E" w:rsidRDefault="00B95F2E" w:rsidP="00E13E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650F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454BF3" w:rsidRDefault="00454BF3"/>
    <w:sectPr w:rsidR="00454BF3" w:rsidSect="002B22CC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24" w:rsidRDefault="00FC5324">
      <w:r>
        <w:separator/>
      </w:r>
    </w:p>
  </w:endnote>
  <w:endnote w:type="continuationSeparator" w:id="0">
    <w:p w:rsidR="00FC5324" w:rsidRDefault="00FC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A1A25">
      <w:tc>
        <w:tcPr>
          <w:tcW w:w="10421" w:type="dxa"/>
        </w:tcPr>
        <w:p w:rsidR="009A1A25" w:rsidRDefault="0015164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A1A25" w:rsidRDefault="009A1A2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24" w:rsidRDefault="00FC5324">
      <w:r>
        <w:separator/>
      </w:r>
    </w:p>
  </w:footnote>
  <w:footnote w:type="continuationSeparator" w:id="0">
    <w:p w:rsidR="00FC5324" w:rsidRDefault="00FC5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A1A25">
      <w:tc>
        <w:tcPr>
          <w:tcW w:w="10421" w:type="dxa"/>
        </w:tcPr>
        <w:p w:rsidR="009A1A25" w:rsidRPr="00AE19F1" w:rsidRDefault="00151641">
          <w:pPr>
            <w:jc w:val="center"/>
            <w:rPr>
              <w:color w:val="000000"/>
              <w:sz w:val="24"/>
              <w:szCs w:val="24"/>
            </w:rPr>
          </w:pPr>
          <w:r w:rsidRPr="00AE19F1">
            <w:rPr>
              <w:sz w:val="24"/>
              <w:szCs w:val="24"/>
            </w:rPr>
            <w:fldChar w:fldCharType="begin"/>
          </w:r>
          <w:r w:rsidRPr="00AE19F1">
            <w:rPr>
              <w:color w:val="000000"/>
              <w:sz w:val="24"/>
              <w:szCs w:val="24"/>
            </w:rPr>
            <w:instrText>PAGE</w:instrText>
          </w:r>
          <w:r w:rsidRPr="00AE19F1">
            <w:rPr>
              <w:sz w:val="24"/>
              <w:szCs w:val="24"/>
            </w:rPr>
            <w:fldChar w:fldCharType="separate"/>
          </w:r>
          <w:r w:rsidR="001310E1">
            <w:rPr>
              <w:noProof/>
              <w:color w:val="000000"/>
              <w:sz w:val="24"/>
              <w:szCs w:val="24"/>
            </w:rPr>
            <w:t>2</w:t>
          </w:r>
          <w:r w:rsidRPr="00AE19F1">
            <w:rPr>
              <w:sz w:val="24"/>
              <w:szCs w:val="24"/>
            </w:rPr>
            <w:fldChar w:fldCharType="end"/>
          </w:r>
        </w:p>
        <w:p w:rsidR="009A1A25" w:rsidRDefault="009A1A2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25"/>
    <w:rsid w:val="000D5A93"/>
    <w:rsid w:val="001310E1"/>
    <w:rsid w:val="00151641"/>
    <w:rsid w:val="00151675"/>
    <w:rsid w:val="00181309"/>
    <w:rsid w:val="001D5F31"/>
    <w:rsid w:val="001E228D"/>
    <w:rsid w:val="00271028"/>
    <w:rsid w:val="002B22CC"/>
    <w:rsid w:val="00454BF3"/>
    <w:rsid w:val="00483110"/>
    <w:rsid w:val="0048547E"/>
    <w:rsid w:val="00495883"/>
    <w:rsid w:val="00691E6B"/>
    <w:rsid w:val="009A1A25"/>
    <w:rsid w:val="00A4619A"/>
    <w:rsid w:val="00AD5383"/>
    <w:rsid w:val="00AE19F1"/>
    <w:rsid w:val="00AE4058"/>
    <w:rsid w:val="00B95F2E"/>
    <w:rsid w:val="00C017E7"/>
    <w:rsid w:val="00D21E18"/>
    <w:rsid w:val="00E41336"/>
    <w:rsid w:val="00EC3166"/>
    <w:rsid w:val="00F066D9"/>
    <w:rsid w:val="00FC5324"/>
    <w:rsid w:val="00F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0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0E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1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19F1"/>
  </w:style>
  <w:style w:type="paragraph" w:styleId="a8">
    <w:name w:val="footer"/>
    <w:basedOn w:val="a"/>
    <w:link w:val="a9"/>
    <w:uiPriority w:val="99"/>
    <w:unhideWhenUsed/>
    <w:rsid w:val="00AE19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1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0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0E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1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19F1"/>
  </w:style>
  <w:style w:type="paragraph" w:styleId="a8">
    <w:name w:val="footer"/>
    <w:basedOn w:val="a"/>
    <w:link w:val="a9"/>
    <w:uiPriority w:val="99"/>
    <w:unhideWhenUsed/>
    <w:rsid w:val="00AE19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Молчанова Ольга Петровна</cp:lastModifiedBy>
  <cp:revision>2</cp:revision>
  <cp:lastPrinted>2025-11-16T10:35:00Z</cp:lastPrinted>
  <dcterms:created xsi:type="dcterms:W3CDTF">2025-11-17T07:43:00Z</dcterms:created>
  <dcterms:modified xsi:type="dcterms:W3CDTF">2025-11-17T07:43:00Z</dcterms:modified>
</cp:coreProperties>
</file>