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139" w:rsidRPr="009C0139" w:rsidRDefault="009C0139" w:rsidP="009C0139">
      <w:pPr>
        <w:pStyle w:val="3"/>
        <w:ind w:firstLine="0"/>
        <w:rPr>
          <w:szCs w:val="28"/>
        </w:rPr>
      </w:pPr>
    </w:p>
    <w:p w:rsidR="009C0139" w:rsidRP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p w:rsidR="009C0139" w:rsidRDefault="009C0139" w:rsidP="009C0139">
      <w:pPr>
        <w:pStyle w:val="3"/>
        <w:ind w:firstLine="0"/>
        <w:rPr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40E15" w:rsidTr="00440E15">
        <w:tc>
          <w:tcPr>
            <w:tcW w:w="426" w:type="dxa"/>
            <w:vAlign w:val="bottom"/>
            <w:hideMark/>
          </w:tcPr>
          <w:p w:rsidR="00440E15" w:rsidRDefault="00440E15">
            <w:pPr>
              <w:widowControl w:val="0"/>
              <w:ind w:left="-57" w:right="-108"/>
              <w:rPr>
                <w:szCs w:val="28"/>
                <w:lang w:eastAsia="en-US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0E15" w:rsidRDefault="00440E15">
            <w:pPr>
              <w:widowControl w:val="0"/>
              <w:ind w:left="-57" w:right="57"/>
              <w:rPr>
                <w:szCs w:val="28"/>
                <w:lang w:eastAsia="en-US"/>
              </w:rPr>
            </w:pPr>
            <w:r>
              <w:rPr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440E15" w:rsidRDefault="00440E15">
            <w:pPr>
              <w:widowControl w:val="0"/>
              <w:ind w:left="-57" w:right="57"/>
              <w:rPr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440E15" w:rsidRDefault="00440E15">
            <w:pPr>
              <w:widowControl w:val="0"/>
              <w:ind w:left="-57" w:right="57"/>
              <w:rPr>
                <w:szCs w:val="28"/>
                <w:lang w:eastAsia="en-US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40E15" w:rsidRDefault="00440E15">
            <w:pPr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  <w:bookmarkStart w:id="0" w:name="_GoBack"/>
            <w:bookmarkEnd w:id="0"/>
          </w:p>
        </w:tc>
      </w:tr>
    </w:tbl>
    <w:p w:rsidR="009C0139" w:rsidRDefault="009C0139" w:rsidP="009C0139">
      <w:pPr>
        <w:pStyle w:val="3"/>
        <w:ind w:firstLine="0"/>
        <w:rPr>
          <w:szCs w:val="28"/>
        </w:rPr>
      </w:pPr>
    </w:p>
    <w:p w:rsidR="009C0139" w:rsidRPr="009C0139" w:rsidRDefault="009C0139" w:rsidP="009C0139">
      <w:pPr>
        <w:pStyle w:val="3"/>
        <w:ind w:firstLine="0"/>
        <w:rPr>
          <w:szCs w:val="28"/>
        </w:rPr>
      </w:pPr>
    </w:p>
    <w:p w:rsidR="00F63E6F" w:rsidRPr="009C0139" w:rsidRDefault="00F63E6F" w:rsidP="009C0139">
      <w:pPr>
        <w:pStyle w:val="3"/>
        <w:ind w:firstLine="0"/>
        <w:rPr>
          <w:szCs w:val="28"/>
        </w:rPr>
      </w:pPr>
      <w:r w:rsidRPr="009C0139">
        <w:rPr>
          <w:szCs w:val="28"/>
        </w:rPr>
        <w:t xml:space="preserve">О внесении изменений в состав </w:t>
      </w:r>
    </w:p>
    <w:p w:rsidR="00F63E6F" w:rsidRPr="009C0139" w:rsidRDefault="00F63E6F" w:rsidP="009C0139">
      <w:pPr>
        <w:pStyle w:val="3"/>
        <w:ind w:firstLine="0"/>
        <w:rPr>
          <w:szCs w:val="28"/>
        </w:rPr>
      </w:pPr>
      <w:r w:rsidRPr="009C0139">
        <w:rPr>
          <w:szCs w:val="28"/>
        </w:rPr>
        <w:t>областной комиссии</w:t>
      </w:r>
      <w:r w:rsidR="001969F1" w:rsidRPr="009C0139">
        <w:rPr>
          <w:szCs w:val="28"/>
        </w:rPr>
        <w:t xml:space="preserve"> </w:t>
      </w:r>
      <w:r w:rsidRPr="009C0139">
        <w:rPr>
          <w:szCs w:val="28"/>
        </w:rPr>
        <w:t>по восстановлению прав</w:t>
      </w:r>
    </w:p>
    <w:p w:rsidR="00F63E6F" w:rsidRPr="009C0139" w:rsidRDefault="00F63E6F" w:rsidP="009C0139">
      <w:pPr>
        <w:pStyle w:val="3"/>
        <w:ind w:firstLine="0"/>
        <w:rPr>
          <w:szCs w:val="28"/>
        </w:rPr>
      </w:pPr>
      <w:r w:rsidRPr="009C0139">
        <w:rPr>
          <w:szCs w:val="28"/>
        </w:rPr>
        <w:t>реабилитированных жертв</w:t>
      </w:r>
      <w:r w:rsidR="001969F1" w:rsidRPr="009C0139">
        <w:rPr>
          <w:szCs w:val="28"/>
        </w:rPr>
        <w:t xml:space="preserve"> </w:t>
      </w:r>
      <w:r w:rsidRPr="009C0139">
        <w:rPr>
          <w:szCs w:val="28"/>
        </w:rPr>
        <w:t xml:space="preserve">политических репрессий </w:t>
      </w:r>
    </w:p>
    <w:p w:rsidR="00F63E6F" w:rsidRPr="009C0139" w:rsidRDefault="00F63E6F" w:rsidP="009C0139">
      <w:pPr>
        <w:pStyle w:val="3"/>
        <w:ind w:firstLine="0"/>
        <w:rPr>
          <w:szCs w:val="28"/>
        </w:rPr>
      </w:pPr>
      <w:r w:rsidRPr="009C0139">
        <w:rPr>
          <w:szCs w:val="28"/>
        </w:rPr>
        <w:t>при Правительстве Ярославской области</w:t>
      </w:r>
    </w:p>
    <w:p w:rsidR="00391AAD" w:rsidRDefault="00391AAD" w:rsidP="009C0139">
      <w:pPr>
        <w:pStyle w:val="3"/>
        <w:rPr>
          <w:szCs w:val="28"/>
        </w:rPr>
      </w:pPr>
    </w:p>
    <w:p w:rsidR="009C0139" w:rsidRPr="009C0139" w:rsidRDefault="009C0139" w:rsidP="009C0139">
      <w:pPr>
        <w:pStyle w:val="3"/>
        <w:rPr>
          <w:szCs w:val="28"/>
        </w:rPr>
      </w:pPr>
    </w:p>
    <w:p w:rsidR="00F63E6F" w:rsidRPr="009C0139" w:rsidRDefault="00391AAD" w:rsidP="009C0139">
      <w:pPr>
        <w:pStyle w:val="3"/>
        <w:rPr>
          <w:szCs w:val="28"/>
        </w:rPr>
      </w:pPr>
      <w:r w:rsidRPr="009C0139">
        <w:rPr>
          <w:szCs w:val="28"/>
        </w:rPr>
        <w:t>Я</w:t>
      </w:r>
      <w:r w:rsidR="00F63E6F" w:rsidRPr="009C0139">
        <w:rPr>
          <w:szCs w:val="28"/>
        </w:rPr>
        <w:t>рославская областная Дума</w:t>
      </w:r>
    </w:p>
    <w:p w:rsidR="00F63E6F" w:rsidRPr="009C0139" w:rsidRDefault="00F63E6F" w:rsidP="009C0139">
      <w:pPr>
        <w:pStyle w:val="a4"/>
        <w:ind w:left="0" w:firstLine="0"/>
        <w:rPr>
          <w:sz w:val="28"/>
          <w:szCs w:val="28"/>
        </w:rPr>
      </w:pPr>
    </w:p>
    <w:p w:rsidR="00F63E6F" w:rsidRPr="009C0139" w:rsidRDefault="00F63E6F" w:rsidP="009C0139">
      <w:pPr>
        <w:jc w:val="center"/>
        <w:rPr>
          <w:szCs w:val="28"/>
        </w:rPr>
      </w:pPr>
      <w:proofErr w:type="gramStart"/>
      <w:r w:rsidRPr="009C0139">
        <w:rPr>
          <w:b/>
          <w:szCs w:val="28"/>
        </w:rPr>
        <w:t>П</w:t>
      </w:r>
      <w:proofErr w:type="gramEnd"/>
      <w:r w:rsidRPr="009C0139">
        <w:rPr>
          <w:b/>
          <w:szCs w:val="28"/>
        </w:rPr>
        <w:t xml:space="preserve"> О С Т А Н О В И Л А:</w:t>
      </w:r>
    </w:p>
    <w:p w:rsidR="00F63E6F" w:rsidRPr="009C0139" w:rsidRDefault="00F63E6F" w:rsidP="009C0139">
      <w:pPr>
        <w:tabs>
          <w:tab w:val="left" w:pos="-6946"/>
        </w:tabs>
        <w:ind w:firstLine="709"/>
        <w:jc w:val="both"/>
        <w:rPr>
          <w:szCs w:val="28"/>
        </w:rPr>
      </w:pPr>
    </w:p>
    <w:p w:rsidR="00A31FA1" w:rsidRPr="009C0139" w:rsidRDefault="00A31FA1" w:rsidP="009C0139">
      <w:pPr>
        <w:overflowPunct/>
        <w:ind w:firstLine="709"/>
        <w:jc w:val="both"/>
        <w:textAlignment w:val="baseline"/>
        <w:rPr>
          <w:szCs w:val="28"/>
        </w:rPr>
      </w:pPr>
      <w:r w:rsidRPr="009C0139">
        <w:rPr>
          <w:rFonts w:eastAsiaTheme="minorHAnsi"/>
          <w:szCs w:val="28"/>
          <w:lang w:eastAsia="en-US"/>
        </w:rPr>
        <w:t>1. Внести в состав областной комиссии по восстановлению прав реаб</w:t>
      </w:r>
      <w:r w:rsidRPr="009C0139">
        <w:rPr>
          <w:rFonts w:eastAsiaTheme="minorHAnsi"/>
          <w:szCs w:val="28"/>
          <w:lang w:eastAsia="en-US"/>
        </w:rPr>
        <w:t>и</w:t>
      </w:r>
      <w:r w:rsidRPr="009C0139">
        <w:rPr>
          <w:rFonts w:eastAsiaTheme="minorHAnsi"/>
          <w:szCs w:val="28"/>
          <w:lang w:eastAsia="en-US"/>
        </w:rPr>
        <w:t>литированных жертв политических репрессий при Правительстве Яросла</w:t>
      </w:r>
      <w:r w:rsidRPr="009C0139">
        <w:rPr>
          <w:rFonts w:eastAsiaTheme="minorHAnsi"/>
          <w:szCs w:val="28"/>
          <w:lang w:eastAsia="en-US"/>
        </w:rPr>
        <w:t>в</w:t>
      </w:r>
      <w:r w:rsidRPr="009C0139">
        <w:rPr>
          <w:rFonts w:eastAsiaTheme="minorHAnsi"/>
          <w:szCs w:val="28"/>
          <w:lang w:eastAsia="en-US"/>
        </w:rPr>
        <w:t xml:space="preserve">ской области, утвержденный Постановлением Ярославской областной Думы от 29.04.2008 № 117 </w:t>
      </w:r>
      <w:r w:rsidRPr="009C0139">
        <w:rPr>
          <w:szCs w:val="28"/>
        </w:rPr>
        <w:t>«Об областной комиссии по</w:t>
      </w:r>
      <w:r w:rsidR="00B836C7" w:rsidRPr="009C0139">
        <w:rPr>
          <w:szCs w:val="28"/>
        </w:rPr>
        <w:t xml:space="preserve"> </w:t>
      </w:r>
      <w:r w:rsidRPr="009C0139">
        <w:rPr>
          <w:szCs w:val="28"/>
        </w:rPr>
        <w:t>восстановлению прав ре</w:t>
      </w:r>
      <w:r w:rsidRPr="009C0139">
        <w:rPr>
          <w:szCs w:val="28"/>
        </w:rPr>
        <w:t>а</w:t>
      </w:r>
      <w:r w:rsidRPr="009C0139">
        <w:rPr>
          <w:szCs w:val="28"/>
        </w:rPr>
        <w:t>билитированных жертв политических репрессий при Правительстве Яр</w:t>
      </w:r>
      <w:r w:rsidRPr="009C0139">
        <w:rPr>
          <w:szCs w:val="28"/>
        </w:rPr>
        <w:t>о</w:t>
      </w:r>
      <w:r w:rsidRPr="009C0139">
        <w:rPr>
          <w:szCs w:val="28"/>
        </w:rPr>
        <w:t xml:space="preserve">славской области» </w:t>
      </w:r>
      <w:r w:rsidR="00924F43" w:rsidRPr="009C0139">
        <w:rPr>
          <w:szCs w:val="28"/>
        </w:rPr>
        <w:t xml:space="preserve">(Губернские вести, 2008, 7 мая, № 36; Документ – Регион, 2017, 17 февраля, № 12; </w:t>
      </w:r>
      <w:proofErr w:type="gramStart"/>
      <w:r w:rsidR="00924F43" w:rsidRPr="009C0139">
        <w:rPr>
          <w:szCs w:val="28"/>
        </w:rPr>
        <w:t>2018, 2 марта, № 17; 6 ноября, № 94; 2019, 4</w:t>
      </w:r>
      <w:r w:rsidR="00B836C7" w:rsidRPr="009C0139">
        <w:rPr>
          <w:szCs w:val="28"/>
        </w:rPr>
        <w:t xml:space="preserve"> </w:t>
      </w:r>
      <w:r w:rsidR="00924F43" w:rsidRPr="009C0139">
        <w:rPr>
          <w:szCs w:val="28"/>
        </w:rPr>
        <w:t>октября, №</w:t>
      </w:r>
      <w:r w:rsidR="000E0DA6" w:rsidRPr="009C0139">
        <w:rPr>
          <w:szCs w:val="28"/>
        </w:rPr>
        <w:t xml:space="preserve"> </w:t>
      </w:r>
      <w:r w:rsidR="00924F43" w:rsidRPr="009C0139">
        <w:rPr>
          <w:szCs w:val="28"/>
        </w:rPr>
        <w:t>83</w:t>
      </w:r>
      <w:r w:rsidR="00011091" w:rsidRPr="009C0139">
        <w:rPr>
          <w:szCs w:val="28"/>
        </w:rPr>
        <w:t xml:space="preserve">; 2020, </w:t>
      </w:r>
      <w:r w:rsidR="00F853CD" w:rsidRPr="009C0139">
        <w:rPr>
          <w:szCs w:val="28"/>
        </w:rPr>
        <w:t xml:space="preserve">3 марта, </w:t>
      </w:r>
      <w:r w:rsidR="00011091" w:rsidRPr="009C0139">
        <w:rPr>
          <w:szCs w:val="28"/>
        </w:rPr>
        <w:t xml:space="preserve">№ </w:t>
      </w:r>
      <w:r w:rsidR="00F853CD" w:rsidRPr="009C0139">
        <w:rPr>
          <w:szCs w:val="28"/>
        </w:rPr>
        <w:t>1</w:t>
      </w:r>
      <w:r w:rsidR="00011091" w:rsidRPr="009C0139">
        <w:rPr>
          <w:szCs w:val="28"/>
        </w:rPr>
        <w:t>8</w:t>
      </w:r>
      <w:r w:rsidR="00B836C7" w:rsidRPr="009C0139">
        <w:rPr>
          <w:szCs w:val="28"/>
        </w:rPr>
        <w:t>, 3 апреля № 27</w:t>
      </w:r>
      <w:r w:rsidR="00924F43" w:rsidRPr="009C0139">
        <w:rPr>
          <w:szCs w:val="28"/>
        </w:rPr>
        <w:t xml:space="preserve">), </w:t>
      </w:r>
      <w:r w:rsidRPr="009C0139">
        <w:rPr>
          <w:szCs w:val="28"/>
        </w:rPr>
        <w:t>следующие изменения:</w:t>
      </w:r>
      <w:proofErr w:type="gramEnd"/>
    </w:p>
    <w:p w:rsidR="00B836C7" w:rsidRPr="009C0139" w:rsidRDefault="00B836C7" w:rsidP="009C0139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9C0139">
        <w:rPr>
          <w:szCs w:val="28"/>
        </w:rPr>
        <w:t xml:space="preserve">1) вывести из состава комиссии </w:t>
      </w:r>
      <w:proofErr w:type="spellStart"/>
      <w:r w:rsidRPr="009C0139">
        <w:rPr>
          <w:szCs w:val="28"/>
        </w:rPr>
        <w:t>Гулина</w:t>
      </w:r>
      <w:proofErr w:type="spellEnd"/>
      <w:r w:rsidRPr="009C0139">
        <w:rPr>
          <w:szCs w:val="28"/>
        </w:rPr>
        <w:t xml:space="preserve"> А.Н., Демидову А.Е, </w:t>
      </w:r>
      <w:proofErr w:type="spellStart"/>
      <w:r w:rsidRPr="009C0139">
        <w:rPr>
          <w:szCs w:val="28"/>
        </w:rPr>
        <w:t>Мавр</w:t>
      </w:r>
      <w:proofErr w:type="gramStart"/>
      <w:r w:rsidRPr="009C0139">
        <w:rPr>
          <w:szCs w:val="28"/>
        </w:rPr>
        <w:t>о</w:t>
      </w:r>
      <w:proofErr w:type="spellEnd"/>
      <w:r w:rsidR="001969F1" w:rsidRPr="009C0139">
        <w:rPr>
          <w:szCs w:val="28"/>
        </w:rPr>
        <w:t>-</w:t>
      </w:r>
      <w:proofErr w:type="gramEnd"/>
      <w:r w:rsidR="001969F1" w:rsidRPr="009C0139">
        <w:rPr>
          <w:szCs w:val="28"/>
        </w:rPr>
        <w:br/>
      </w:r>
      <w:proofErr w:type="spellStart"/>
      <w:r w:rsidRPr="009C0139">
        <w:rPr>
          <w:szCs w:val="28"/>
        </w:rPr>
        <w:t>ди</w:t>
      </w:r>
      <w:proofErr w:type="spellEnd"/>
      <w:r w:rsidRPr="009C0139">
        <w:rPr>
          <w:szCs w:val="28"/>
        </w:rPr>
        <w:t xml:space="preserve"> В.Ф.;</w:t>
      </w:r>
    </w:p>
    <w:p w:rsidR="00B836C7" w:rsidRPr="009C0139" w:rsidRDefault="00B836C7" w:rsidP="009C0139">
      <w:pPr>
        <w:tabs>
          <w:tab w:val="left" w:pos="-6946"/>
        </w:tabs>
        <w:ind w:firstLine="709"/>
        <w:jc w:val="both"/>
        <w:textAlignment w:val="baseline"/>
        <w:rPr>
          <w:szCs w:val="28"/>
        </w:rPr>
      </w:pPr>
      <w:r w:rsidRPr="009C0139">
        <w:rPr>
          <w:szCs w:val="28"/>
        </w:rPr>
        <w:t xml:space="preserve">2) ввести в состав комиссии: </w:t>
      </w:r>
    </w:p>
    <w:p w:rsidR="00B836C7" w:rsidRPr="009C0139" w:rsidRDefault="00B836C7" w:rsidP="009C0139">
      <w:pPr>
        <w:tabs>
          <w:tab w:val="left" w:pos="-6946"/>
        </w:tabs>
        <w:ind w:firstLine="709"/>
        <w:jc w:val="both"/>
        <w:rPr>
          <w:szCs w:val="28"/>
        </w:rPr>
      </w:pPr>
      <w:r w:rsidRPr="009C0139">
        <w:rPr>
          <w:szCs w:val="28"/>
        </w:rPr>
        <w:t>Андрееву Л.М. – заместителя Председателя Правительства Яросла</w:t>
      </w:r>
      <w:r w:rsidRPr="009C0139">
        <w:rPr>
          <w:szCs w:val="28"/>
        </w:rPr>
        <w:t>в</w:t>
      </w:r>
      <w:r w:rsidRPr="009C0139">
        <w:rPr>
          <w:szCs w:val="28"/>
        </w:rPr>
        <w:t>ской области, утвердив её председателем комиссии;</w:t>
      </w:r>
    </w:p>
    <w:p w:rsidR="00B836C7" w:rsidRPr="009C0139" w:rsidRDefault="00B836C7" w:rsidP="009C0139">
      <w:pPr>
        <w:tabs>
          <w:tab w:val="left" w:pos="-6946"/>
        </w:tabs>
        <w:ind w:firstLine="709"/>
        <w:jc w:val="both"/>
        <w:rPr>
          <w:szCs w:val="28"/>
        </w:rPr>
      </w:pPr>
      <w:proofErr w:type="spellStart"/>
      <w:r w:rsidRPr="009C0139">
        <w:rPr>
          <w:szCs w:val="28"/>
        </w:rPr>
        <w:t>Дюкову</w:t>
      </w:r>
      <w:proofErr w:type="spellEnd"/>
      <w:r w:rsidRPr="009C0139">
        <w:rPr>
          <w:szCs w:val="28"/>
        </w:rPr>
        <w:t xml:space="preserve"> О.Д. – консультанта-юриста организационно-аналитического отдела управления по социальной и демографической политике Правител</w:t>
      </w:r>
      <w:r w:rsidRPr="009C0139">
        <w:rPr>
          <w:szCs w:val="28"/>
        </w:rPr>
        <w:t>ь</w:t>
      </w:r>
      <w:r w:rsidRPr="009C0139">
        <w:rPr>
          <w:szCs w:val="28"/>
        </w:rPr>
        <w:t xml:space="preserve">ства Ярославской области; </w:t>
      </w:r>
    </w:p>
    <w:p w:rsidR="00B836C7" w:rsidRPr="009C0139" w:rsidRDefault="00B836C7" w:rsidP="009C0139">
      <w:pPr>
        <w:tabs>
          <w:tab w:val="left" w:pos="-6946"/>
        </w:tabs>
        <w:ind w:firstLine="709"/>
        <w:jc w:val="both"/>
        <w:rPr>
          <w:szCs w:val="28"/>
        </w:rPr>
      </w:pPr>
      <w:r w:rsidRPr="009C0139">
        <w:rPr>
          <w:szCs w:val="28"/>
        </w:rPr>
        <w:t>3) наименование должности Смирнова В.Н. изложить в следующей р</w:t>
      </w:r>
      <w:r w:rsidRPr="009C0139">
        <w:rPr>
          <w:szCs w:val="28"/>
        </w:rPr>
        <w:t>е</w:t>
      </w:r>
      <w:r w:rsidRPr="009C0139">
        <w:rPr>
          <w:szCs w:val="28"/>
        </w:rPr>
        <w:t xml:space="preserve">дакции: «заместитель директора департамента региональной безопасности Ярославской области </w:t>
      </w:r>
      <w:r w:rsidR="009C0139">
        <w:rPr>
          <w:szCs w:val="28"/>
        </w:rPr>
        <w:t>–</w:t>
      </w:r>
      <w:r w:rsidRPr="009C0139">
        <w:rPr>
          <w:szCs w:val="28"/>
        </w:rPr>
        <w:t xml:space="preserve"> начальник отдела организации деятельности».</w:t>
      </w:r>
    </w:p>
    <w:p w:rsidR="00B836C7" w:rsidRPr="009C0139" w:rsidRDefault="00B836C7" w:rsidP="009C0139">
      <w:pPr>
        <w:tabs>
          <w:tab w:val="left" w:pos="-6946"/>
        </w:tabs>
        <w:ind w:firstLine="709"/>
        <w:jc w:val="both"/>
        <w:rPr>
          <w:szCs w:val="28"/>
        </w:rPr>
      </w:pPr>
      <w:r w:rsidRPr="009C0139">
        <w:rPr>
          <w:szCs w:val="28"/>
        </w:rPr>
        <w:lastRenderedPageBreak/>
        <w:t xml:space="preserve">2. Настоящее Постановление подлежит официальному опубликованию в газете «Документ </w:t>
      </w:r>
      <w:r w:rsidR="009C0139">
        <w:rPr>
          <w:szCs w:val="28"/>
        </w:rPr>
        <w:t>–</w:t>
      </w:r>
      <w:r w:rsidRPr="009C0139">
        <w:rPr>
          <w:szCs w:val="28"/>
        </w:rPr>
        <w:t xml:space="preserve"> Регион» и на «</w:t>
      </w:r>
      <w:proofErr w:type="gramStart"/>
      <w:r w:rsidRPr="009C0139">
        <w:rPr>
          <w:szCs w:val="28"/>
        </w:rPr>
        <w:t>Официальном</w:t>
      </w:r>
      <w:proofErr w:type="gramEnd"/>
      <w:r w:rsidRPr="009C0139">
        <w:rPr>
          <w:szCs w:val="28"/>
        </w:rPr>
        <w:t xml:space="preserve"> интернет-портале прав</w:t>
      </w:r>
      <w:r w:rsidRPr="009C0139">
        <w:rPr>
          <w:szCs w:val="28"/>
        </w:rPr>
        <w:t>о</w:t>
      </w:r>
      <w:r w:rsidRPr="009C0139">
        <w:rPr>
          <w:szCs w:val="28"/>
        </w:rPr>
        <w:t>вой информации» (www.pravo.gov.ru).</w:t>
      </w:r>
    </w:p>
    <w:p w:rsidR="00B836C7" w:rsidRDefault="00B836C7" w:rsidP="009C0139">
      <w:pPr>
        <w:tabs>
          <w:tab w:val="left" w:pos="-6946"/>
        </w:tabs>
        <w:jc w:val="both"/>
        <w:rPr>
          <w:szCs w:val="28"/>
        </w:rPr>
      </w:pPr>
    </w:p>
    <w:p w:rsidR="009C0139" w:rsidRDefault="009C0139" w:rsidP="009C0139">
      <w:pPr>
        <w:tabs>
          <w:tab w:val="left" w:pos="-6946"/>
        </w:tabs>
        <w:jc w:val="both"/>
        <w:rPr>
          <w:szCs w:val="28"/>
        </w:rPr>
      </w:pPr>
    </w:p>
    <w:p w:rsidR="009C0139" w:rsidRPr="009C0139" w:rsidRDefault="009C0139" w:rsidP="009C0139">
      <w:pPr>
        <w:tabs>
          <w:tab w:val="left" w:pos="-6946"/>
        </w:tabs>
        <w:jc w:val="both"/>
        <w:rPr>
          <w:szCs w:val="28"/>
        </w:rPr>
      </w:pPr>
    </w:p>
    <w:p w:rsidR="00B836C7" w:rsidRPr="009C0139" w:rsidRDefault="00B836C7" w:rsidP="009C0139">
      <w:pPr>
        <w:jc w:val="both"/>
        <w:rPr>
          <w:szCs w:val="28"/>
        </w:rPr>
      </w:pPr>
      <w:r w:rsidRPr="009C0139">
        <w:rPr>
          <w:szCs w:val="28"/>
        </w:rPr>
        <w:t>Председатель</w:t>
      </w:r>
    </w:p>
    <w:p w:rsidR="00B836C7" w:rsidRPr="009C0139" w:rsidRDefault="00B836C7" w:rsidP="009C0139">
      <w:pPr>
        <w:jc w:val="both"/>
        <w:rPr>
          <w:szCs w:val="28"/>
        </w:rPr>
      </w:pPr>
      <w:r w:rsidRPr="009C0139">
        <w:rPr>
          <w:szCs w:val="28"/>
        </w:rPr>
        <w:t>Ярославской областной Думы</w:t>
      </w:r>
      <w:r w:rsidRPr="009C0139">
        <w:rPr>
          <w:szCs w:val="28"/>
        </w:rPr>
        <w:tab/>
      </w:r>
      <w:r w:rsidRPr="009C0139">
        <w:rPr>
          <w:szCs w:val="28"/>
        </w:rPr>
        <w:tab/>
      </w:r>
      <w:r w:rsidRPr="009C0139">
        <w:rPr>
          <w:szCs w:val="28"/>
        </w:rPr>
        <w:tab/>
      </w:r>
      <w:r w:rsidRPr="009C0139">
        <w:rPr>
          <w:szCs w:val="28"/>
        </w:rPr>
        <w:tab/>
        <w:t xml:space="preserve"> </w:t>
      </w:r>
      <w:r w:rsidR="001969F1" w:rsidRPr="009C0139">
        <w:rPr>
          <w:szCs w:val="28"/>
        </w:rPr>
        <w:t xml:space="preserve">    </w:t>
      </w:r>
      <w:r w:rsidRPr="009C0139">
        <w:rPr>
          <w:szCs w:val="28"/>
        </w:rPr>
        <w:t xml:space="preserve">       М.В. Боровицкий</w:t>
      </w:r>
    </w:p>
    <w:sectPr w:rsidR="00B836C7" w:rsidRPr="009C0139" w:rsidSect="009C0139">
      <w:headerReference w:type="default" r:id="rId7"/>
      <w:pgSz w:w="11906" w:h="16838"/>
      <w:pgMar w:top="1134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AB" w:rsidRDefault="00231FAB" w:rsidP="009C0139">
      <w:r>
        <w:separator/>
      </w:r>
    </w:p>
  </w:endnote>
  <w:endnote w:type="continuationSeparator" w:id="0">
    <w:p w:rsidR="00231FAB" w:rsidRDefault="00231FAB" w:rsidP="009C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AB" w:rsidRDefault="00231FAB" w:rsidP="009C0139">
      <w:r>
        <w:separator/>
      </w:r>
    </w:p>
  </w:footnote>
  <w:footnote w:type="continuationSeparator" w:id="0">
    <w:p w:rsidR="00231FAB" w:rsidRDefault="00231FAB" w:rsidP="009C0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36308"/>
      <w:docPartObj>
        <w:docPartGallery w:val="Page Numbers (Top of Page)"/>
        <w:docPartUnique/>
      </w:docPartObj>
    </w:sdtPr>
    <w:sdtEndPr/>
    <w:sdtContent>
      <w:p w:rsidR="009C0139" w:rsidRDefault="009C01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E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6F"/>
    <w:rsid w:val="00011091"/>
    <w:rsid w:val="0001112B"/>
    <w:rsid w:val="00052489"/>
    <w:rsid w:val="00066412"/>
    <w:rsid w:val="000D6C40"/>
    <w:rsid w:val="000E0DA6"/>
    <w:rsid w:val="00101444"/>
    <w:rsid w:val="00131702"/>
    <w:rsid w:val="001969F1"/>
    <w:rsid w:val="00231FAB"/>
    <w:rsid w:val="002D23A4"/>
    <w:rsid w:val="00304C4C"/>
    <w:rsid w:val="00305111"/>
    <w:rsid w:val="00326E81"/>
    <w:rsid w:val="00391AAD"/>
    <w:rsid w:val="00440E15"/>
    <w:rsid w:val="004672CF"/>
    <w:rsid w:val="00485882"/>
    <w:rsid w:val="004C0BF4"/>
    <w:rsid w:val="005060A9"/>
    <w:rsid w:val="005B7D78"/>
    <w:rsid w:val="00601F2F"/>
    <w:rsid w:val="0062120C"/>
    <w:rsid w:val="00656842"/>
    <w:rsid w:val="007400ED"/>
    <w:rsid w:val="007840FC"/>
    <w:rsid w:val="007B305F"/>
    <w:rsid w:val="00924F43"/>
    <w:rsid w:val="00982B39"/>
    <w:rsid w:val="00992457"/>
    <w:rsid w:val="009A36AD"/>
    <w:rsid w:val="009C0139"/>
    <w:rsid w:val="00A221A8"/>
    <w:rsid w:val="00A31FA1"/>
    <w:rsid w:val="00A445CA"/>
    <w:rsid w:val="00B836C7"/>
    <w:rsid w:val="00BA5054"/>
    <w:rsid w:val="00BD6CA8"/>
    <w:rsid w:val="00BD733D"/>
    <w:rsid w:val="00C22AC1"/>
    <w:rsid w:val="00CD432B"/>
    <w:rsid w:val="00CD46B8"/>
    <w:rsid w:val="00D26995"/>
    <w:rsid w:val="00E14483"/>
    <w:rsid w:val="00E87A22"/>
    <w:rsid w:val="00ED58C3"/>
    <w:rsid w:val="00F51724"/>
    <w:rsid w:val="00F63E6F"/>
    <w:rsid w:val="00F75DF4"/>
    <w:rsid w:val="00F8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1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E6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iPriority w:val="99"/>
    <w:semiHidden/>
    <w:unhideWhenUsed/>
    <w:rsid w:val="00F63E6F"/>
    <w:pPr>
      <w:widowControl w:val="0"/>
      <w:overflowPunct/>
      <w:autoSpaceDE/>
      <w:autoSpaceDN/>
      <w:adjustRightInd/>
      <w:ind w:left="283" w:hanging="283"/>
    </w:pPr>
    <w:rPr>
      <w:sz w:val="20"/>
    </w:rPr>
  </w:style>
  <w:style w:type="paragraph" w:styleId="3">
    <w:name w:val="Body Text Indent 3"/>
    <w:basedOn w:val="a"/>
    <w:link w:val="30"/>
    <w:uiPriority w:val="99"/>
    <w:semiHidden/>
    <w:unhideWhenUsed/>
    <w:rsid w:val="00F63E6F"/>
    <w:pPr>
      <w:widowControl w:val="0"/>
      <w:overflowPunct/>
      <w:autoSpaceDE/>
      <w:autoSpaceDN/>
      <w:adjustRightInd/>
      <w:ind w:firstLine="709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63E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">
    <w:name w:val="c1"/>
    <w:basedOn w:val="a"/>
    <w:uiPriority w:val="99"/>
    <w:rsid w:val="00F63E6F"/>
    <w:pP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01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01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C01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01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Углева Марина Александровна</dc:creator>
  <cp:lastModifiedBy>user</cp:lastModifiedBy>
  <cp:revision>4</cp:revision>
  <cp:lastPrinted>2022-02-14T07:58:00Z</cp:lastPrinted>
  <dcterms:created xsi:type="dcterms:W3CDTF">2022-02-14T14:11:00Z</dcterms:created>
  <dcterms:modified xsi:type="dcterms:W3CDTF">2022-02-16T14:16:00Z</dcterms:modified>
</cp:coreProperties>
</file>