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737252" w:rsidRPr="005F35ED" w:rsidTr="002802CB">
        <w:tc>
          <w:tcPr>
            <w:tcW w:w="4503" w:type="dxa"/>
          </w:tcPr>
          <w:p w:rsidR="00737252" w:rsidRPr="000A0DE8" w:rsidRDefault="00737252" w:rsidP="002802C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</w:tcPr>
          <w:p w:rsidR="00737252" w:rsidRPr="005F35ED" w:rsidRDefault="00737252" w:rsidP="002802CB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  <w:p w:rsidR="00737252" w:rsidRPr="005F35ED" w:rsidRDefault="00737252" w:rsidP="002802CB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вносит депутат</w:t>
            </w:r>
          </w:p>
          <w:p w:rsidR="00737252" w:rsidRPr="005F35ED" w:rsidRDefault="00737252" w:rsidP="002802CB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Ярославской областной Думы </w:t>
            </w:r>
          </w:p>
          <w:p w:rsidR="00737252" w:rsidRPr="005F35ED" w:rsidRDefault="00737252" w:rsidP="002802C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7252" w:rsidRPr="005F35ED" w:rsidRDefault="00737252" w:rsidP="002802C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7252" w:rsidRPr="005F35ED" w:rsidRDefault="00737252" w:rsidP="00737252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7252" w:rsidRPr="005F35ED" w:rsidRDefault="00737252" w:rsidP="00737252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737252" w:rsidRPr="005F35ED" w:rsidRDefault="00737252" w:rsidP="00737252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5F35ED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737252" w:rsidRPr="005F35ED" w:rsidRDefault="00737252" w:rsidP="00737252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вос</w:t>
      </w:r>
      <w:r w:rsidRPr="005F35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ьмого созыва</w:t>
      </w:r>
    </w:p>
    <w:p w:rsidR="00737252" w:rsidRPr="005F35ED" w:rsidRDefault="00737252" w:rsidP="00737252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737252" w:rsidRPr="005F35ED" w:rsidRDefault="00737252" w:rsidP="00737252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737252" w:rsidRPr="005F35ED" w:rsidRDefault="00737252" w:rsidP="00737252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737252" w:rsidRPr="005F35ED" w:rsidRDefault="00737252" w:rsidP="00737252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737252" w:rsidRPr="005F35ED" w:rsidRDefault="00737252" w:rsidP="0073725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AFD6348" wp14:editId="65D6BA03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BYPHPD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5F35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9AB04D7" wp14:editId="30E5A0B2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" o:allowincell="f"/>
            </w:pict>
          </mc:Fallback>
        </mc:AlternateContent>
      </w:r>
      <w:r w:rsidRPr="005F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737252" w:rsidRPr="005F35ED" w:rsidRDefault="00737252" w:rsidP="00737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252" w:rsidRPr="005F35ED" w:rsidRDefault="00737252" w:rsidP="0073725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252" w:rsidRDefault="00737252" w:rsidP="00737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</w:t>
      </w:r>
    </w:p>
    <w:p w:rsidR="0062509D" w:rsidRDefault="00737252" w:rsidP="00C85C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абзаца четвертого пункта 2</w:t>
      </w:r>
      <w:r w:rsidR="0062509D">
        <w:rPr>
          <w:rFonts w:ascii="Times New Roman" w:hAnsi="Times New Roman" w:cs="Times New Roman"/>
          <w:sz w:val="28"/>
          <w:szCs w:val="28"/>
        </w:rPr>
        <w:t xml:space="preserve"> </w:t>
      </w:r>
    </w:p>
    <w:bookmarkStart w:id="0" w:name="_GoBack"/>
    <w:bookmarkEnd w:id="0"/>
    <w:p w:rsidR="00C85C02" w:rsidRDefault="00737252" w:rsidP="00C85C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"https://login.consultant.ru/link/?req=doc&amp;base=RLAW086&amp;n=153530&amp;dst=100010" </w:instrText>
      </w:r>
      <w:r>
        <w:fldChar w:fldCharType="separate"/>
      </w:r>
      <w:r w:rsidR="00B05AC2">
        <w:rPr>
          <w:rFonts w:ascii="Times New Roman" w:hAnsi="Times New Roman" w:cs="Times New Roman"/>
          <w:sz w:val="28"/>
          <w:szCs w:val="28"/>
        </w:rPr>
        <w:t>п</w:t>
      </w:r>
      <w:r w:rsidR="006F0230">
        <w:rPr>
          <w:rFonts w:ascii="Times New Roman" w:hAnsi="Times New Roman" w:cs="Times New Roman"/>
          <w:sz w:val="28"/>
          <w:szCs w:val="28"/>
        </w:rPr>
        <w:t>риложения к Постановлению</w:t>
      </w:r>
    </w:p>
    <w:p w:rsidR="00737252" w:rsidRDefault="00737252" w:rsidP="00737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r w:rsidR="0062509D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737252" w:rsidRPr="001D6090" w:rsidRDefault="0062509D" w:rsidP="0073725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«О согласовании структуры аппарата</w:t>
      </w:r>
    </w:p>
    <w:p w:rsidR="0062509D" w:rsidRDefault="0062509D" w:rsidP="006250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Думы»</w:t>
      </w:r>
    </w:p>
    <w:p w:rsidR="0062509D" w:rsidRDefault="0062509D" w:rsidP="007372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509D" w:rsidRDefault="0062509D" w:rsidP="007372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252" w:rsidRPr="001D6090" w:rsidRDefault="00737252" w:rsidP="007372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09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737252" w:rsidRPr="001D6090" w:rsidRDefault="00737252" w:rsidP="007372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252" w:rsidRPr="001D6090" w:rsidRDefault="00737252" w:rsidP="00737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D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D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37252" w:rsidRPr="001D6090" w:rsidRDefault="00737252" w:rsidP="007372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37252" w:rsidRDefault="00737252" w:rsidP="007372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hyperlink r:id="rId5" w:history="1">
        <w:r>
          <w:rPr>
            <w:rFonts w:ascii="Times New Roman" w:hAnsi="Times New Roman" w:cs="Times New Roman"/>
            <w:sz w:val="28"/>
            <w:szCs w:val="28"/>
          </w:rPr>
          <w:t>А</w:t>
        </w:r>
        <w:r w:rsidRPr="00834CAB">
          <w:rPr>
            <w:rFonts w:ascii="Times New Roman" w:hAnsi="Times New Roman" w:cs="Times New Roman"/>
            <w:sz w:val="28"/>
            <w:szCs w:val="28"/>
          </w:rPr>
          <w:t xml:space="preserve">бзац </w:t>
        </w:r>
        <w:r w:rsidR="0062509D">
          <w:rPr>
            <w:rFonts w:ascii="Times New Roman" w:hAnsi="Times New Roman" w:cs="Times New Roman"/>
            <w:sz w:val="28"/>
            <w:szCs w:val="28"/>
          </w:rPr>
          <w:t>четвертый</w:t>
        </w:r>
        <w:r w:rsidRPr="00834CAB">
          <w:rPr>
            <w:rFonts w:ascii="Times New Roman" w:hAnsi="Times New Roman" w:cs="Times New Roman"/>
            <w:sz w:val="28"/>
            <w:szCs w:val="28"/>
          </w:rPr>
          <w:t xml:space="preserve"> пункта 2</w:t>
        </w:r>
      </w:hyperlink>
      <w:r w:rsidR="0062509D">
        <w:rPr>
          <w:rFonts w:ascii="Times New Roman" w:hAnsi="Times New Roman" w:cs="Times New Roman"/>
          <w:sz w:val="28"/>
          <w:szCs w:val="28"/>
        </w:rPr>
        <w:t xml:space="preserve"> </w:t>
      </w:r>
      <w:r w:rsidR="00EC43FA">
        <w:rPr>
          <w:rFonts w:ascii="Times New Roman" w:hAnsi="Times New Roman" w:cs="Times New Roman"/>
          <w:sz w:val="28"/>
          <w:szCs w:val="28"/>
        </w:rPr>
        <w:t>п</w:t>
      </w:r>
      <w:r w:rsidR="0062509D">
        <w:rPr>
          <w:rFonts w:ascii="Times New Roman" w:hAnsi="Times New Roman" w:cs="Times New Roman"/>
          <w:sz w:val="28"/>
          <w:szCs w:val="28"/>
        </w:rPr>
        <w:t>риложения к Постановлени</w:t>
      </w:r>
      <w:r w:rsidR="00EC43FA">
        <w:rPr>
          <w:rFonts w:ascii="Times New Roman" w:hAnsi="Times New Roman" w:cs="Times New Roman"/>
          <w:sz w:val="28"/>
          <w:szCs w:val="28"/>
        </w:rPr>
        <w:t>ю</w:t>
      </w:r>
      <w:r w:rsidR="0062509D">
        <w:rPr>
          <w:rFonts w:ascii="Times New Roman" w:hAnsi="Times New Roman" w:cs="Times New Roman"/>
          <w:sz w:val="28"/>
          <w:szCs w:val="28"/>
        </w:rPr>
        <w:t xml:space="preserve"> Ярославской областной Думы от 27.06.2017 </w:t>
      </w:r>
      <w:r w:rsidR="00EC43FA">
        <w:rPr>
          <w:rFonts w:ascii="Times New Roman" w:hAnsi="Times New Roman" w:cs="Times New Roman"/>
          <w:sz w:val="28"/>
          <w:szCs w:val="28"/>
        </w:rPr>
        <w:t>№</w:t>
      </w:r>
      <w:r w:rsidR="0062509D">
        <w:rPr>
          <w:rFonts w:ascii="Times New Roman" w:hAnsi="Times New Roman" w:cs="Times New Roman"/>
          <w:sz w:val="28"/>
          <w:szCs w:val="28"/>
        </w:rPr>
        <w:t xml:space="preserve"> 143</w:t>
      </w:r>
      <w:r w:rsidR="00EC43FA">
        <w:rPr>
          <w:rFonts w:ascii="Times New Roman" w:hAnsi="Times New Roman" w:cs="Times New Roman"/>
          <w:sz w:val="28"/>
          <w:szCs w:val="28"/>
        </w:rPr>
        <w:t xml:space="preserve"> «</w:t>
      </w:r>
      <w:r w:rsidR="0062509D">
        <w:rPr>
          <w:rFonts w:ascii="Times New Roman" w:hAnsi="Times New Roman" w:cs="Times New Roman"/>
          <w:sz w:val="28"/>
          <w:szCs w:val="28"/>
        </w:rPr>
        <w:t>О согласовании структуры аппа</w:t>
      </w:r>
      <w:r w:rsidR="00EC43FA">
        <w:rPr>
          <w:rFonts w:ascii="Times New Roman" w:hAnsi="Times New Roman" w:cs="Times New Roman"/>
          <w:sz w:val="28"/>
          <w:szCs w:val="28"/>
        </w:rPr>
        <w:t xml:space="preserve">рата Ярославской областной Думы» </w:t>
      </w:r>
      <w:r>
        <w:rPr>
          <w:rFonts w:ascii="Times New Roman" w:hAnsi="Times New Roman" w:cs="Times New Roman"/>
          <w:sz w:val="28"/>
          <w:szCs w:val="28"/>
        </w:rPr>
        <w:t xml:space="preserve"> (Документ-Регион, 201</w:t>
      </w:r>
      <w:r w:rsidR="00EC43F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C43FA">
        <w:rPr>
          <w:rFonts w:ascii="Times New Roman" w:hAnsi="Times New Roman" w:cs="Times New Roman"/>
          <w:sz w:val="28"/>
          <w:szCs w:val="28"/>
        </w:rPr>
        <w:t>30 июня</w:t>
      </w:r>
      <w:r>
        <w:rPr>
          <w:rFonts w:ascii="Times New Roman" w:hAnsi="Times New Roman" w:cs="Times New Roman"/>
          <w:sz w:val="28"/>
          <w:szCs w:val="28"/>
        </w:rPr>
        <w:t xml:space="preserve">, № </w:t>
      </w:r>
      <w:r w:rsidR="00EC43F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3), признать утратившим силу.</w:t>
      </w:r>
    </w:p>
    <w:p w:rsidR="00737252" w:rsidRPr="005F35ED" w:rsidRDefault="00737252" w:rsidP="007372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D609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D6090">
        <w:rPr>
          <w:rFonts w:ascii="Times New Roman" w:hAnsi="Times New Roman" w:cs="Times New Roman"/>
          <w:sz w:val="28"/>
          <w:szCs w:val="28"/>
        </w:rPr>
        <w:t>Настоящее Постановление подлежит</w:t>
      </w:r>
      <w:r w:rsidRPr="005F35ED">
        <w:rPr>
          <w:rFonts w:ascii="Times New Roman" w:hAnsi="Times New Roman" w:cs="Times New Roman"/>
          <w:sz w:val="28"/>
          <w:szCs w:val="28"/>
        </w:rPr>
        <w:t xml:space="preserve"> официальному опубликованию в газете «Документ-Регион» и на «Официальном интернет-портале правовой информации» (www.pravo.gov.ru).</w:t>
      </w:r>
      <w:proofErr w:type="gramEnd"/>
    </w:p>
    <w:p w:rsidR="00737252" w:rsidRPr="005F35ED" w:rsidRDefault="00737252" w:rsidP="007372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7252" w:rsidRPr="005F35ED" w:rsidRDefault="00737252" w:rsidP="00737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</w:p>
    <w:p w:rsidR="00737252" w:rsidRDefault="00737252" w:rsidP="00737252">
      <w:pPr>
        <w:spacing w:after="0" w:line="240" w:lineRule="auto"/>
        <w:jc w:val="both"/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                                                                        М.</w:t>
      </w:r>
      <w:r w:rsidRPr="00116532">
        <w:rPr>
          <w:rFonts w:ascii="Times New Roman" w:eastAsia="Times New Roman" w:hAnsi="Times New Roman" w:cs="Times New Roman"/>
          <w:sz w:val="28"/>
          <w:szCs w:val="28"/>
          <w:lang w:eastAsia="ru-RU"/>
        </w:rPr>
        <w:t>В. Боровицкий</w:t>
      </w:r>
    </w:p>
    <w:p w:rsidR="00737252" w:rsidRDefault="00737252" w:rsidP="00737252"/>
    <w:p w:rsidR="00737252" w:rsidRDefault="00737252" w:rsidP="00737252"/>
    <w:p w:rsidR="00737252" w:rsidRDefault="00737252" w:rsidP="00737252"/>
    <w:p w:rsidR="00853A32" w:rsidRDefault="00853A32"/>
    <w:sectPr w:rsidR="00853A32" w:rsidSect="00CA4B76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252"/>
    <w:rsid w:val="0062509D"/>
    <w:rsid w:val="006F0230"/>
    <w:rsid w:val="00737252"/>
    <w:rsid w:val="00853A32"/>
    <w:rsid w:val="00B05AC2"/>
    <w:rsid w:val="00C85C02"/>
    <w:rsid w:val="00EC43FA"/>
    <w:rsid w:val="00F4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86&amp;n=61544&amp;dst=10008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</cp:revision>
  <dcterms:created xsi:type="dcterms:W3CDTF">2026-01-14T07:04:00Z</dcterms:created>
  <dcterms:modified xsi:type="dcterms:W3CDTF">2026-01-14T10:25:00Z</dcterms:modified>
</cp:coreProperties>
</file>