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6013" w:rsidRPr="0060231B" w:rsidRDefault="006B6013" w:rsidP="006B6013">
      <w:pPr>
        <w:widowControl w:val="0"/>
        <w:autoSpaceDE w:val="0"/>
        <w:autoSpaceDN w:val="0"/>
        <w:adjustRightInd w:val="0"/>
        <w:spacing w:after="0" w:line="240" w:lineRule="auto"/>
        <w:ind w:left="6520"/>
        <w:contextualSpacing/>
        <w:outlineLvl w:val="0"/>
        <w:rPr>
          <w:rFonts w:ascii="Times New Roman" w:hAnsi="Times New Roman"/>
          <w:sz w:val="28"/>
          <w:szCs w:val="28"/>
        </w:rPr>
      </w:pPr>
      <w:r w:rsidRPr="0060231B">
        <w:rPr>
          <w:rFonts w:ascii="Times New Roman" w:hAnsi="Times New Roman"/>
          <w:sz w:val="28"/>
          <w:szCs w:val="28"/>
        </w:rPr>
        <w:t xml:space="preserve">Утверждена </w:t>
      </w:r>
    </w:p>
    <w:p w:rsidR="00AA7803" w:rsidRDefault="006B6013" w:rsidP="006B6013">
      <w:pPr>
        <w:widowControl w:val="0"/>
        <w:autoSpaceDE w:val="0"/>
        <w:autoSpaceDN w:val="0"/>
        <w:adjustRightInd w:val="0"/>
        <w:spacing w:after="0" w:line="240" w:lineRule="auto"/>
        <w:ind w:left="6520"/>
        <w:contextualSpacing/>
        <w:outlineLvl w:val="0"/>
        <w:rPr>
          <w:rFonts w:ascii="Times New Roman" w:hAnsi="Times New Roman"/>
          <w:sz w:val="28"/>
          <w:szCs w:val="28"/>
        </w:rPr>
      </w:pPr>
      <w:proofErr w:type="gramStart"/>
      <w:r w:rsidRPr="0060231B">
        <w:rPr>
          <w:rFonts w:ascii="Times New Roman" w:hAnsi="Times New Roman"/>
          <w:sz w:val="28"/>
          <w:szCs w:val="28"/>
        </w:rPr>
        <w:t xml:space="preserve">Постановлением </w:t>
      </w:r>
      <w:r>
        <w:rPr>
          <w:rFonts w:ascii="Times New Roman" w:hAnsi="Times New Roman"/>
          <w:sz w:val="28"/>
          <w:szCs w:val="28"/>
        </w:rPr>
        <w:t xml:space="preserve"> </w:t>
      </w:r>
      <w:r w:rsidRPr="0060231B">
        <w:rPr>
          <w:rFonts w:ascii="Times New Roman" w:hAnsi="Times New Roman"/>
          <w:sz w:val="28"/>
          <w:szCs w:val="28"/>
        </w:rPr>
        <w:t>Правительства</w:t>
      </w:r>
      <w:proofErr w:type="gramEnd"/>
      <w:r w:rsidRPr="0060231B">
        <w:rPr>
          <w:rFonts w:ascii="Times New Roman" w:hAnsi="Times New Roman"/>
          <w:sz w:val="28"/>
          <w:szCs w:val="28"/>
        </w:rPr>
        <w:t xml:space="preserve"> </w:t>
      </w:r>
    </w:p>
    <w:p w:rsidR="006B6013" w:rsidRPr="0060231B" w:rsidRDefault="009E3808" w:rsidP="006B6013">
      <w:pPr>
        <w:widowControl w:val="0"/>
        <w:autoSpaceDE w:val="0"/>
        <w:autoSpaceDN w:val="0"/>
        <w:adjustRightInd w:val="0"/>
        <w:spacing w:after="0" w:line="240" w:lineRule="auto"/>
        <w:ind w:left="6520"/>
        <w:contextualSpacing/>
        <w:outlineLvl w:val="0"/>
        <w:rPr>
          <w:rFonts w:ascii="Times New Roman" w:hAnsi="Times New Roman"/>
          <w:sz w:val="28"/>
          <w:szCs w:val="28"/>
        </w:rPr>
      </w:pPr>
      <w:r>
        <w:rPr>
          <w:rFonts w:ascii="Times New Roman" w:hAnsi="Times New Roman"/>
          <w:sz w:val="28"/>
          <w:szCs w:val="28"/>
        </w:rPr>
        <w:t>Ярославской области</w:t>
      </w:r>
      <w:r w:rsidR="006B6013" w:rsidRPr="0060231B">
        <w:rPr>
          <w:rFonts w:ascii="Times New Roman" w:hAnsi="Times New Roman"/>
          <w:sz w:val="28"/>
          <w:szCs w:val="28"/>
        </w:rPr>
        <w:t xml:space="preserve"> </w:t>
      </w:r>
    </w:p>
    <w:p w:rsidR="005670CA" w:rsidRPr="005670CA" w:rsidRDefault="006B6013" w:rsidP="006B6013">
      <w:pPr>
        <w:spacing w:after="0" w:line="240" w:lineRule="auto"/>
        <w:ind w:firstLine="709"/>
        <w:jc w:val="center"/>
        <w:rPr>
          <w:rFonts w:ascii="Times New Roman" w:eastAsia="Times New Roman" w:hAnsi="Times New Roman" w:cs="Times New Roman"/>
          <w:sz w:val="28"/>
          <w:szCs w:val="28"/>
        </w:rPr>
      </w:pPr>
      <w:r>
        <w:rPr>
          <w:rFonts w:ascii="Times New Roman" w:hAnsi="Times New Roman"/>
          <w:sz w:val="28"/>
          <w:szCs w:val="28"/>
        </w:rPr>
        <w:t xml:space="preserve">                                                                     </w:t>
      </w:r>
      <w:bookmarkStart w:id="0" w:name="_GoBack"/>
      <w:bookmarkEnd w:id="0"/>
      <w:r w:rsidRPr="00E519D6">
        <w:rPr>
          <w:rFonts w:ascii="Times New Roman" w:hAnsi="Times New Roman"/>
          <w:sz w:val="28"/>
          <w:szCs w:val="28"/>
        </w:rPr>
        <w:t>от 19.03.2024 № 311-п</w:t>
      </w:r>
    </w:p>
    <w:p w:rsidR="005670CA" w:rsidRPr="005670CA" w:rsidRDefault="005670CA" w:rsidP="005670CA">
      <w:pPr>
        <w:spacing w:after="0" w:line="240" w:lineRule="auto"/>
        <w:ind w:firstLine="709"/>
        <w:jc w:val="center"/>
        <w:rPr>
          <w:rFonts w:ascii="Times New Roman" w:eastAsia="Times New Roman" w:hAnsi="Times New Roman" w:cs="Times New Roman"/>
          <w:sz w:val="28"/>
          <w:szCs w:val="28"/>
        </w:rPr>
      </w:pPr>
    </w:p>
    <w:p w:rsidR="006B6013" w:rsidRDefault="006B6013" w:rsidP="005670CA">
      <w:pPr>
        <w:spacing w:after="0" w:line="240" w:lineRule="auto"/>
        <w:jc w:val="center"/>
        <w:rPr>
          <w:rFonts w:ascii="Times New Roman" w:eastAsia="Times New Roman" w:hAnsi="Times New Roman" w:cs="Times New Roman"/>
          <w:b/>
          <w:sz w:val="28"/>
          <w:szCs w:val="28"/>
        </w:rPr>
      </w:pPr>
    </w:p>
    <w:p w:rsidR="005670CA" w:rsidRPr="005670CA" w:rsidRDefault="009E3808" w:rsidP="005670CA">
      <w:pPr>
        <w:spacing w:after="0" w:line="240" w:lineRule="auto"/>
        <w:jc w:val="center"/>
        <w:rPr>
          <w:rFonts w:ascii="Times New Roman" w:eastAsia="Times New Roman" w:hAnsi="Times New Roman" w:cs="Times New Roman"/>
          <w:b/>
          <w:sz w:val="28"/>
          <w:szCs w:val="28"/>
        </w:rPr>
      </w:pPr>
      <w:r w:rsidRPr="005670CA">
        <w:rPr>
          <w:rFonts w:ascii="Times New Roman" w:eastAsia="Times New Roman" w:hAnsi="Times New Roman" w:cs="Times New Roman"/>
          <w:b/>
          <w:sz w:val="28"/>
          <w:szCs w:val="28"/>
        </w:rPr>
        <w:t xml:space="preserve">МЕТОДИКА </w:t>
      </w:r>
    </w:p>
    <w:p w:rsidR="005670CA" w:rsidRPr="005670CA" w:rsidRDefault="009E3808" w:rsidP="005670CA">
      <w:pPr>
        <w:spacing w:after="0" w:line="240" w:lineRule="auto"/>
        <w:jc w:val="center"/>
        <w:rPr>
          <w:rFonts w:ascii="Times New Roman" w:eastAsia="Times New Roman" w:hAnsi="Times New Roman" w:cs="Times New Roman"/>
          <w:b/>
          <w:sz w:val="28"/>
          <w:szCs w:val="28"/>
        </w:rPr>
      </w:pPr>
      <w:r w:rsidRPr="005670CA">
        <w:rPr>
          <w:rFonts w:ascii="Times New Roman" w:eastAsia="Times New Roman" w:hAnsi="Times New Roman" w:cs="Times New Roman"/>
          <w:b/>
          <w:sz w:val="28"/>
          <w:szCs w:val="28"/>
        </w:rPr>
        <w:t>РАСПРЕДЕЛЕНИЯ И ПРАВИЛА ПРЕДОСТАВЛЕНИЯ ИНЫХ МЕЖБЮДЖЕТНЫХ ТРАНСФЕРТОВ НА БЛАГОУСТРОЙСТВО СЕЛЬСКИХ ТЕРРИТОРИЙ ЯРОСЛАВСКОЙ ОБЛАСТИ</w:t>
      </w:r>
    </w:p>
    <w:p w:rsidR="005670CA" w:rsidRPr="005670CA" w:rsidRDefault="005670CA" w:rsidP="005670CA">
      <w:pPr>
        <w:spacing w:after="0" w:line="240" w:lineRule="auto"/>
        <w:jc w:val="center"/>
        <w:rPr>
          <w:rFonts w:ascii="Times New Roman" w:eastAsia="Times New Roman" w:hAnsi="Times New Roman" w:cs="Times New Roman"/>
          <w:b/>
          <w:sz w:val="28"/>
          <w:szCs w:val="28"/>
        </w:rPr>
      </w:pPr>
    </w:p>
    <w:p w:rsidR="005670CA" w:rsidRPr="005670CA" w:rsidRDefault="005670CA" w:rsidP="005670CA">
      <w:pPr>
        <w:autoSpaceDE w:val="0"/>
        <w:autoSpaceDN w:val="0"/>
        <w:adjustRightInd w:val="0"/>
        <w:spacing w:line="240" w:lineRule="auto"/>
        <w:ind w:firstLine="709"/>
        <w:contextualSpacing/>
        <w:jc w:val="both"/>
        <w:rPr>
          <w:rFonts w:ascii="Times New Roman" w:eastAsia="Calibri" w:hAnsi="Times New Roman" w:cs="Times New Roman"/>
          <w:sz w:val="28"/>
          <w:szCs w:val="28"/>
        </w:rPr>
      </w:pPr>
      <w:r w:rsidRPr="005670CA">
        <w:rPr>
          <w:rFonts w:ascii="Times New Roman" w:eastAsia="Times New Roman" w:hAnsi="Times New Roman" w:cs="Times New Roman"/>
          <w:sz w:val="28"/>
          <w:szCs w:val="28"/>
          <w:lang w:eastAsia="ru-RU"/>
        </w:rPr>
        <w:t>1. Предоставление иных межбюджетных трансфертов на благоустройство сельских территорий Ярославской области (далее – иные межбюджетные трансферты) осуществляется в рамках ведомственного проекта «Развитие сельских территорий» государственной программы Ярославской области «Формирование современной городской среды муниципальных образований на территории Ярославской области» на 2024 – 2030 годы.</w:t>
      </w:r>
      <w:r w:rsidRPr="005670CA">
        <w:rPr>
          <w:rFonts w:ascii="Times New Roman" w:eastAsia="Times New Roman" w:hAnsi="Times New Roman" w:cs="Times New Roman"/>
          <w:sz w:val="28"/>
          <w:szCs w:val="28"/>
          <w:lang w:eastAsia="ru-RU"/>
        </w:rPr>
        <w:tab/>
      </w:r>
    </w:p>
    <w:p w:rsidR="005670CA" w:rsidRPr="005670CA" w:rsidRDefault="005670CA" w:rsidP="005670CA">
      <w:pPr>
        <w:autoSpaceDE w:val="0"/>
        <w:autoSpaceDN w:val="0"/>
        <w:adjustRightInd w:val="0"/>
        <w:spacing w:line="240" w:lineRule="auto"/>
        <w:ind w:firstLine="709"/>
        <w:contextualSpacing/>
        <w:jc w:val="both"/>
        <w:rPr>
          <w:rFonts w:ascii="Times New Roman" w:eastAsia="Calibri" w:hAnsi="Times New Roman" w:cs="Times New Roman"/>
          <w:sz w:val="28"/>
          <w:szCs w:val="28"/>
        </w:rPr>
      </w:pPr>
      <w:r w:rsidRPr="005670CA">
        <w:rPr>
          <w:rFonts w:ascii="Times New Roman" w:eastAsia="Times New Roman" w:hAnsi="Times New Roman" w:cs="Times New Roman"/>
          <w:sz w:val="28"/>
          <w:szCs w:val="28"/>
          <w:lang w:eastAsia="ru-RU"/>
        </w:rPr>
        <w:t>Под сельскими территориями в Методике</w:t>
      </w:r>
      <w:r w:rsidRPr="005670CA">
        <w:rPr>
          <w:rFonts w:ascii="Times New Roman" w:eastAsia="Times New Roman" w:hAnsi="Times New Roman" w:cs="Calibri"/>
          <w:sz w:val="28"/>
        </w:rPr>
        <w:t xml:space="preserve"> </w:t>
      </w:r>
      <w:r w:rsidRPr="005670CA">
        <w:rPr>
          <w:rFonts w:ascii="Times New Roman" w:eastAsia="Times New Roman" w:hAnsi="Times New Roman" w:cs="Times New Roman"/>
          <w:sz w:val="28"/>
          <w:szCs w:val="28"/>
          <w:lang w:eastAsia="ru-RU"/>
        </w:rPr>
        <w:t xml:space="preserve">распределения и правилах предоставления иных межбюджетных трансфертов на благоустройство сельских территорий Ярославской области (далее – Методика и правила) понимаются сельские населенные пункты, входящие в состав </w:t>
      </w:r>
      <w:r w:rsidRPr="005670CA">
        <w:rPr>
          <w:rFonts w:ascii="Times New Roman" w:eastAsia="Calibri" w:hAnsi="Times New Roman" w:cs="Times New Roman"/>
          <w:sz w:val="28"/>
          <w:szCs w:val="28"/>
        </w:rPr>
        <w:t>муниципальных округов Ярославской области.</w:t>
      </w:r>
    </w:p>
    <w:p w:rsidR="005670CA" w:rsidRPr="005670CA" w:rsidRDefault="005670CA" w:rsidP="005670C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670CA">
        <w:rPr>
          <w:rFonts w:ascii="Times New Roman" w:eastAsia="Times New Roman" w:hAnsi="Times New Roman" w:cs="Times New Roman"/>
          <w:sz w:val="28"/>
          <w:szCs w:val="28"/>
          <w:lang w:eastAsia="ru-RU"/>
        </w:rPr>
        <w:t>2. Иные межбюджетные трансферты предусмотрены на финансирование расходных обязательств муниципальных образований Ярославской области (далее – муниципальные образования), возникающих при благоустройстве сельских территорий Ярославской области.</w:t>
      </w:r>
    </w:p>
    <w:p w:rsidR="005670CA" w:rsidRPr="005670CA" w:rsidRDefault="005670CA" w:rsidP="005670CA">
      <w:pPr>
        <w:spacing w:after="0" w:line="240" w:lineRule="auto"/>
        <w:ind w:firstLine="709"/>
        <w:jc w:val="both"/>
        <w:rPr>
          <w:rFonts w:ascii="Calibri" w:eastAsia="Calibri" w:hAnsi="Calibri" w:cs="Times New Roman"/>
        </w:rPr>
      </w:pPr>
      <w:r w:rsidRPr="005670CA">
        <w:rPr>
          <w:rFonts w:ascii="Times New Roman" w:eastAsia="Times New Roman" w:hAnsi="Times New Roman" w:cs="Times New Roman"/>
          <w:sz w:val="28"/>
          <w:szCs w:val="28"/>
          <w:lang w:eastAsia="ru-RU"/>
        </w:rPr>
        <w:t>Получателями иных межбюджетных трансфертов являются муниципальные образования</w:t>
      </w:r>
      <w:r w:rsidRPr="005670CA">
        <w:rPr>
          <w:rFonts w:ascii="Times New Roman" w:eastAsia="Times New Roman" w:hAnsi="Times New Roman" w:cs="Times New Roman"/>
          <w:strike/>
          <w:sz w:val="28"/>
          <w:szCs w:val="28"/>
          <w:lang w:eastAsia="ru-RU"/>
        </w:rPr>
        <w:t xml:space="preserve"> </w:t>
      </w:r>
      <w:r w:rsidRPr="005670CA">
        <w:rPr>
          <w:rFonts w:ascii="Times New Roman" w:eastAsia="Times New Roman" w:hAnsi="Times New Roman" w:cs="Times New Roman"/>
          <w:sz w:val="28"/>
          <w:szCs w:val="28"/>
          <w:lang w:eastAsia="ru-RU"/>
        </w:rPr>
        <w:t xml:space="preserve">– муниципальные округа Ярославской области. </w:t>
      </w:r>
    </w:p>
    <w:p w:rsidR="005670CA" w:rsidRPr="005670CA" w:rsidRDefault="005670CA" w:rsidP="005670C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670CA">
        <w:rPr>
          <w:rFonts w:ascii="Times New Roman" w:eastAsia="Times New Roman" w:hAnsi="Times New Roman" w:cs="Times New Roman"/>
          <w:sz w:val="28"/>
          <w:szCs w:val="28"/>
          <w:lang w:eastAsia="ru-RU"/>
        </w:rPr>
        <w:t>Иной межбюджетный трансферт расходуется на:</w:t>
      </w:r>
    </w:p>
    <w:p w:rsidR="005670CA" w:rsidRPr="005670CA" w:rsidRDefault="005670CA" w:rsidP="005670C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670CA">
        <w:rPr>
          <w:rFonts w:ascii="Times New Roman" w:eastAsia="Times New Roman" w:hAnsi="Times New Roman" w:cs="Times New Roman"/>
          <w:sz w:val="28"/>
          <w:szCs w:val="28"/>
          <w:lang w:eastAsia="ru-RU"/>
        </w:rPr>
        <w:t>- разработку проектной документации;</w:t>
      </w:r>
    </w:p>
    <w:p w:rsidR="005670CA" w:rsidRPr="005670CA" w:rsidRDefault="005670CA" w:rsidP="005670CA">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5670CA">
        <w:rPr>
          <w:rFonts w:ascii="Times New Roman" w:eastAsia="Times New Roman" w:hAnsi="Times New Roman" w:cs="Times New Roman"/>
          <w:sz w:val="28"/>
          <w:szCs w:val="28"/>
          <w:lang w:eastAsia="ru-RU"/>
        </w:rPr>
        <w:t xml:space="preserve">- работы по </w:t>
      </w:r>
      <w:r w:rsidRPr="005670CA">
        <w:rPr>
          <w:rFonts w:ascii="Times New Roman" w:eastAsia="Times New Roman" w:hAnsi="Times New Roman" w:cs="Times New Roman"/>
          <w:bCs/>
          <w:sz w:val="28"/>
          <w:szCs w:val="28"/>
          <w:lang w:eastAsia="ru-RU"/>
        </w:rPr>
        <w:t>благоустройству.</w:t>
      </w:r>
    </w:p>
    <w:p w:rsidR="005670CA" w:rsidRPr="005670CA" w:rsidRDefault="005670CA" w:rsidP="005670CA">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5670CA">
        <w:rPr>
          <w:rFonts w:ascii="Times New Roman" w:eastAsia="Times New Roman" w:hAnsi="Times New Roman" w:cs="Times New Roman"/>
          <w:bCs/>
          <w:sz w:val="28"/>
          <w:szCs w:val="28"/>
          <w:lang w:eastAsia="ru-RU"/>
        </w:rPr>
        <w:t>Расходование иных межбюджетных трансфертов осуществляется в том числе:</w:t>
      </w:r>
    </w:p>
    <w:p w:rsidR="005670CA" w:rsidRPr="005670CA" w:rsidRDefault="005670CA" w:rsidP="005670CA">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5670CA">
        <w:rPr>
          <w:rFonts w:ascii="Times New Roman" w:eastAsia="Times New Roman" w:hAnsi="Times New Roman" w:cs="Times New Roman"/>
          <w:bCs/>
          <w:sz w:val="28"/>
          <w:szCs w:val="28"/>
          <w:lang w:eastAsia="ru-RU"/>
        </w:rPr>
        <w:t>- путем закупки товаров, работ и услуг для обеспечения муниципальных нужд;</w:t>
      </w:r>
    </w:p>
    <w:p w:rsidR="005670CA" w:rsidRPr="005670CA" w:rsidRDefault="005670CA" w:rsidP="005670CA">
      <w:pPr>
        <w:spacing w:after="0" w:line="240" w:lineRule="auto"/>
        <w:ind w:firstLine="709"/>
        <w:jc w:val="both"/>
        <w:rPr>
          <w:rFonts w:ascii="Times New Roman" w:eastAsia="Times New Roman" w:hAnsi="Times New Roman" w:cs="Calibri"/>
          <w:sz w:val="28"/>
          <w:szCs w:val="28"/>
        </w:rPr>
      </w:pPr>
      <w:r w:rsidRPr="005670CA">
        <w:rPr>
          <w:rFonts w:ascii="Times New Roman" w:eastAsia="Times New Roman" w:hAnsi="Times New Roman" w:cs="Times New Roman"/>
          <w:bCs/>
          <w:sz w:val="28"/>
          <w:szCs w:val="28"/>
          <w:lang w:eastAsia="ru-RU"/>
        </w:rPr>
        <w:t>-</w:t>
      </w:r>
      <w:r w:rsidRPr="005670CA">
        <w:rPr>
          <w:rFonts w:ascii="Times New Roman" w:eastAsia="Times New Roman" w:hAnsi="Times New Roman" w:cs="Times New Roman"/>
          <w:bCs/>
          <w:color w:val="FF0000"/>
          <w:sz w:val="28"/>
          <w:szCs w:val="28"/>
          <w:lang w:eastAsia="ru-RU"/>
        </w:rPr>
        <w:t xml:space="preserve"> </w:t>
      </w:r>
      <w:r w:rsidRPr="005670CA">
        <w:rPr>
          <w:rFonts w:ascii="Times New Roman" w:eastAsia="Times New Roman" w:hAnsi="Times New Roman" w:cs="Calibri"/>
          <w:sz w:val="28"/>
          <w:szCs w:val="28"/>
        </w:rPr>
        <w:t>путем предоставления субсидий бюджетным и автономным учреждениям, в том числе на финансовое обеспечение выполнения ими муниципального задания.</w:t>
      </w:r>
    </w:p>
    <w:p w:rsidR="005670CA" w:rsidRPr="005670CA" w:rsidRDefault="005670CA" w:rsidP="005670C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670CA">
        <w:rPr>
          <w:rFonts w:ascii="Times New Roman" w:eastAsia="Times New Roman" w:hAnsi="Times New Roman" w:cs="Times New Roman"/>
          <w:sz w:val="28"/>
          <w:szCs w:val="28"/>
        </w:rPr>
        <w:t xml:space="preserve">3. </w:t>
      </w:r>
      <w:r w:rsidRPr="005670CA">
        <w:rPr>
          <w:rFonts w:ascii="Times New Roman" w:eastAsia="Times New Roman" w:hAnsi="Times New Roman" w:cs="Times New Roman"/>
          <w:sz w:val="28"/>
          <w:szCs w:val="28"/>
          <w:lang w:eastAsia="ru-RU"/>
        </w:rPr>
        <w:t>Критерием отбора муниципальных образований для предоставления иных межбюджетных трансфертов является наличие в муниципальных образованиях общественных территорий, техническое состояние которых не соответствует санитарным и гигиеническим нормам, высокому уровню благоустройства (не обеспечены твердым покрытием, позволяющим комфортное передвижение по основным пешеходным коммуникациям, освещением, игровым оборудованием, набором необходимой мебели, озеленением).</w:t>
      </w:r>
    </w:p>
    <w:p w:rsidR="005670CA" w:rsidRPr="005670CA" w:rsidRDefault="005670CA" w:rsidP="005670CA">
      <w:pPr>
        <w:spacing w:after="0" w:line="240" w:lineRule="auto"/>
        <w:ind w:firstLine="708"/>
        <w:jc w:val="both"/>
        <w:rPr>
          <w:rFonts w:ascii="Times New Roman" w:eastAsia="Times New Roman" w:hAnsi="Times New Roman" w:cs="Times New Roman"/>
          <w:sz w:val="28"/>
          <w:szCs w:val="28"/>
          <w:lang w:eastAsia="ru-RU"/>
        </w:rPr>
      </w:pPr>
      <w:r w:rsidRPr="005670CA">
        <w:rPr>
          <w:rFonts w:ascii="Times New Roman" w:eastAsia="Times New Roman" w:hAnsi="Times New Roman" w:cs="Times New Roman"/>
          <w:sz w:val="28"/>
          <w:szCs w:val="28"/>
          <w:lang w:eastAsia="ru-RU"/>
        </w:rPr>
        <w:t>4. Условия предоставления и расходования иных межбюджетных трансфертов:</w:t>
      </w:r>
    </w:p>
    <w:p w:rsidR="005670CA" w:rsidRPr="005670CA" w:rsidRDefault="005670CA" w:rsidP="005670CA">
      <w:pPr>
        <w:spacing w:after="0" w:line="240" w:lineRule="auto"/>
        <w:ind w:firstLine="709"/>
        <w:jc w:val="both"/>
        <w:rPr>
          <w:rFonts w:ascii="Times New Roman" w:eastAsia="Times New Roman" w:hAnsi="Times New Roman" w:cs="Times New Roman"/>
          <w:sz w:val="28"/>
          <w:szCs w:val="28"/>
          <w:lang w:eastAsia="ru-RU"/>
        </w:rPr>
      </w:pPr>
      <w:r w:rsidRPr="005670CA">
        <w:rPr>
          <w:rFonts w:ascii="Times New Roman" w:eastAsia="Times New Roman" w:hAnsi="Times New Roman" w:cs="Times New Roman"/>
          <w:sz w:val="28"/>
          <w:szCs w:val="28"/>
          <w:lang w:eastAsia="ru-RU"/>
        </w:rPr>
        <w:lastRenderedPageBreak/>
        <w:t xml:space="preserve">- наличие соглашения о предоставлении иных межбюджетных трансфертов (далее – соглашение), заключенного между министерством строительства и жилищно-коммунального хозяйства Ярославской области (далее – </w:t>
      </w:r>
      <w:proofErr w:type="spellStart"/>
      <w:r w:rsidRPr="005670CA">
        <w:rPr>
          <w:rFonts w:ascii="Times New Roman" w:eastAsia="Times New Roman" w:hAnsi="Times New Roman" w:cs="Times New Roman"/>
          <w:sz w:val="28"/>
          <w:szCs w:val="28"/>
          <w:lang w:eastAsia="ru-RU"/>
        </w:rPr>
        <w:t>МСиЖКХ</w:t>
      </w:r>
      <w:proofErr w:type="spellEnd"/>
      <w:r w:rsidRPr="005670CA">
        <w:rPr>
          <w:rFonts w:ascii="Times New Roman" w:eastAsia="Times New Roman" w:hAnsi="Times New Roman" w:cs="Times New Roman"/>
          <w:sz w:val="28"/>
          <w:szCs w:val="28"/>
          <w:lang w:eastAsia="ru-RU"/>
        </w:rPr>
        <w:t xml:space="preserve"> ЯО), являющимся главным распорядителем бюджетных средств, и администрациями муниципальных образований – получателей иных межбюджетных трансфертов (далее – получатели);</w:t>
      </w:r>
      <w:r w:rsidRPr="005670CA">
        <w:rPr>
          <w:rFonts w:ascii="Times New Roman" w:eastAsia="Times New Roman" w:hAnsi="Times New Roman" w:cs="Calibri"/>
          <w:sz w:val="28"/>
        </w:rPr>
        <w:t xml:space="preserve"> </w:t>
      </w:r>
    </w:p>
    <w:p w:rsidR="005670CA" w:rsidRPr="005670CA" w:rsidRDefault="005670CA" w:rsidP="005670CA">
      <w:pPr>
        <w:spacing w:after="0" w:line="240" w:lineRule="auto"/>
        <w:ind w:firstLine="709"/>
        <w:jc w:val="both"/>
        <w:rPr>
          <w:rFonts w:ascii="Times New Roman" w:eastAsia="Times New Roman" w:hAnsi="Times New Roman" w:cs="Times New Roman"/>
          <w:sz w:val="28"/>
          <w:szCs w:val="28"/>
          <w:lang w:eastAsia="ru-RU"/>
        </w:rPr>
      </w:pPr>
      <w:r w:rsidRPr="005670CA">
        <w:rPr>
          <w:rFonts w:ascii="Times New Roman" w:eastAsia="Times New Roman" w:hAnsi="Times New Roman" w:cs="Times New Roman"/>
          <w:sz w:val="28"/>
          <w:szCs w:val="28"/>
          <w:lang w:eastAsia="ru-RU"/>
        </w:rPr>
        <w:t>- наличие муниципальных программ формирования комфортной городской среды;</w:t>
      </w:r>
    </w:p>
    <w:p w:rsidR="005670CA" w:rsidRPr="005670CA" w:rsidRDefault="005670CA" w:rsidP="005670CA">
      <w:pPr>
        <w:spacing w:after="0" w:line="240" w:lineRule="auto"/>
        <w:ind w:firstLine="709"/>
        <w:jc w:val="both"/>
        <w:rPr>
          <w:rFonts w:ascii="Times New Roman" w:eastAsia="Times New Roman" w:hAnsi="Times New Roman" w:cs="Times New Roman"/>
          <w:sz w:val="28"/>
          <w:szCs w:val="28"/>
          <w:lang w:eastAsia="ru-RU"/>
        </w:rPr>
      </w:pPr>
      <w:r w:rsidRPr="005670CA">
        <w:rPr>
          <w:rFonts w:ascii="Times New Roman" w:eastAsia="Times New Roman" w:hAnsi="Times New Roman" w:cs="Times New Roman"/>
          <w:sz w:val="28"/>
          <w:szCs w:val="28"/>
          <w:lang w:eastAsia="ru-RU"/>
        </w:rPr>
        <w:t>- соблюдение целевого назначения расходования иных межбюджетных трансфертов;</w:t>
      </w:r>
    </w:p>
    <w:p w:rsidR="00B30AED" w:rsidRPr="00B30AED" w:rsidRDefault="005670CA" w:rsidP="00B30AED">
      <w:pPr>
        <w:spacing w:after="0" w:line="240" w:lineRule="auto"/>
        <w:ind w:firstLine="709"/>
        <w:jc w:val="both"/>
        <w:rPr>
          <w:rFonts w:ascii="Times New Roman" w:eastAsia="Times New Roman" w:hAnsi="Times New Roman" w:cs="Calibri"/>
          <w:sz w:val="28"/>
        </w:rPr>
      </w:pPr>
      <w:r w:rsidRPr="005670CA">
        <w:rPr>
          <w:rFonts w:ascii="Times New Roman" w:eastAsia="Times New Roman" w:hAnsi="Times New Roman" w:cs="Times New Roman"/>
          <w:sz w:val="28"/>
          <w:szCs w:val="28"/>
          <w:lang w:eastAsia="ru-RU"/>
        </w:rPr>
        <w:t>- выполнение требований к показателям результата предоставления иных межбюджетных трансфертов, установленных пунктом 9 Методики и правил, требований к срокам, порядку и формам представления отчетности об использовании иных межбюджетных трансфертов, установленных пунктом 12 Методики и правил;</w:t>
      </w:r>
      <w:r w:rsidRPr="005670CA">
        <w:rPr>
          <w:rFonts w:ascii="Times New Roman" w:eastAsia="Times New Roman" w:hAnsi="Times New Roman" w:cs="Calibri"/>
          <w:sz w:val="28"/>
        </w:rPr>
        <w:t xml:space="preserve"> </w:t>
      </w:r>
    </w:p>
    <w:p w:rsidR="00B30AED" w:rsidRPr="00BE18CF" w:rsidRDefault="00B30AED" w:rsidP="00B30AED">
      <w:pPr>
        <w:spacing w:after="0" w:line="240" w:lineRule="auto"/>
        <w:ind w:firstLine="709"/>
        <w:jc w:val="both"/>
        <w:rPr>
          <w:rFonts w:ascii="Times New Roman" w:eastAsia="Times New Roman" w:hAnsi="Times New Roman" w:cs="Calibri"/>
          <w:sz w:val="28"/>
        </w:rPr>
      </w:pPr>
      <w:r w:rsidRPr="00BE18CF">
        <w:rPr>
          <w:rFonts w:ascii="Times New Roman" w:eastAsia="Times New Roman" w:hAnsi="Times New Roman" w:cs="Calibri"/>
          <w:sz w:val="28"/>
        </w:rPr>
        <w:t xml:space="preserve">- с 2025 года наличие в бюджете муниципального </w:t>
      </w:r>
      <w:proofErr w:type="gramStart"/>
      <w:r w:rsidRPr="00BE18CF">
        <w:rPr>
          <w:rFonts w:ascii="Times New Roman" w:eastAsia="Times New Roman" w:hAnsi="Times New Roman" w:cs="Calibri"/>
          <w:sz w:val="28"/>
        </w:rPr>
        <w:t>образования  бюджетных</w:t>
      </w:r>
      <w:proofErr w:type="gramEnd"/>
      <w:r w:rsidRPr="00BE18CF">
        <w:rPr>
          <w:rFonts w:ascii="Times New Roman" w:eastAsia="Times New Roman" w:hAnsi="Times New Roman" w:cs="Calibri"/>
          <w:sz w:val="28"/>
        </w:rPr>
        <w:t xml:space="preserve"> ассигнований за счет средств местных бюджетов на исполнение соответствующего расходного обязательства в рамках мероприятий муниципальной программы. Уровень софинансирования объема расходного обязательства муниципального образования за счет иных межбюджетных трансфертов из областного бюджета устанавливается аналогичным уровню софинансирования, утвержденному постановлением Правительства Ярославской области от 18.11.2024 № 1196-п «О предельном уровне софинансирования объема расходного обязательства муниципального образования Ярославской области из областного бюджета на 2025 год и на плановый период 2026 и 2027 годов.</w:t>
      </w:r>
    </w:p>
    <w:p w:rsidR="005670CA" w:rsidRPr="005670CA" w:rsidRDefault="005670CA" w:rsidP="005670CA">
      <w:pPr>
        <w:spacing w:after="0" w:line="240" w:lineRule="auto"/>
        <w:ind w:firstLine="709"/>
        <w:jc w:val="both"/>
        <w:rPr>
          <w:rFonts w:ascii="Times New Roman" w:eastAsia="Times New Roman" w:hAnsi="Times New Roman" w:cs="Times New Roman"/>
          <w:sz w:val="28"/>
          <w:szCs w:val="28"/>
          <w:lang w:eastAsia="ru-RU"/>
        </w:rPr>
      </w:pPr>
      <w:r w:rsidRPr="005670CA">
        <w:rPr>
          <w:rFonts w:ascii="Times New Roman" w:eastAsia="Times New Roman" w:hAnsi="Times New Roman" w:cs="Times New Roman"/>
          <w:sz w:val="28"/>
          <w:szCs w:val="28"/>
          <w:lang w:eastAsia="ru-RU"/>
        </w:rPr>
        <w:t xml:space="preserve">- возврат получателем в доход областного бюджета средств, источником финансового обеспечения которых являются иные межбюджетные трансферты из областного бюджета, при невыполнении получателем предусмотренных соглашением обязательств по достижению показателей результата предоставления иных межбюджетных трансфертов. </w:t>
      </w:r>
    </w:p>
    <w:p w:rsidR="005670CA" w:rsidRDefault="005670CA" w:rsidP="005670CA">
      <w:pPr>
        <w:spacing w:after="0" w:line="240" w:lineRule="auto"/>
        <w:ind w:firstLine="709"/>
        <w:jc w:val="both"/>
        <w:rPr>
          <w:rFonts w:ascii="Times New Roman" w:eastAsia="Times New Roman" w:hAnsi="Times New Roman" w:cs="Times New Roman"/>
          <w:sz w:val="28"/>
          <w:szCs w:val="28"/>
          <w:lang w:eastAsia="ru-RU"/>
        </w:rPr>
      </w:pPr>
      <w:r w:rsidRPr="005670CA">
        <w:rPr>
          <w:rFonts w:ascii="Times New Roman" w:eastAsia="Times New Roman" w:hAnsi="Times New Roman" w:cs="Times New Roman"/>
          <w:sz w:val="28"/>
          <w:szCs w:val="28"/>
          <w:lang w:eastAsia="ru-RU"/>
        </w:rPr>
        <w:t>5. Распределение иного межбюджетного трансферта между муниципальными образованиями осуществляется следующим образом:</w:t>
      </w:r>
    </w:p>
    <w:p w:rsidR="005670CA" w:rsidRPr="005670CA" w:rsidRDefault="00D17F20" w:rsidP="00B30AE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 В</w:t>
      </w:r>
      <w:r w:rsidRPr="00D17F20">
        <w:rPr>
          <w:rFonts w:ascii="Times New Roman" w:eastAsia="Times New Roman" w:hAnsi="Times New Roman" w:cs="Times New Roman"/>
          <w:sz w:val="28"/>
          <w:szCs w:val="28"/>
          <w:lang w:eastAsia="ru-RU"/>
        </w:rPr>
        <w:t xml:space="preserve"> 2024 году</w:t>
      </w:r>
      <w:r w:rsidR="00B30AED" w:rsidRPr="00B30AED">
        <w:rPr>
          <w:rFonts w:ascii="Times New Roman" w:eastAsia="Times New Roman" w:hAnsi="Times New Roman" w:cs="Times New Roman"/>
          <w:sz w:val="28"/>
          <w:szCs w:val="28"/>
          <w:lang w:eastAsia="ru-RU"/>
        </w:rPr>
        <w:t xml:space="preserve"> </w:t>
      </w:r>
      <w:r w:rsidR="00B30AED">
        <w:rPr>
          <w:rFonts w:ascii="Times New Roman" w:eastAsia="Times New Roman" w:hAnsi="Times New Roman" w:cs="Times New Roman"/>
          <w:sz w:val="28"/>
          <w:szCs w:val="28"/>
          <w:lang w:eastAsia="ru-RU"/>
        </w:rPr>
        <w:t>о</w:t>
      </w:r>
      <w:r w:rsidR="005670CA" w:rsidRPr="005670CA">
        <w:rPr>
          <w:rFonts w:ascii="Times New Roman" w:eastAsia="Times New Roman" w:hAnsi="Times New Roman" w:cs="Times New Roman"/>
          <w:sz w:val="28"/>
          <w:szCs w:val="28"/>
          <w:lang w:eastAsia="ru-RU"/>
        </w:rPr>
        <w:t>бъем средств иного межбюджетного трансферта (</w:t>
      </w:r>
      <w:proofErr w:type="spellStart"/>
      <w:r w:rsidR="005670CA" w:rsidRPr="005670CA">
        <w:rPr>
          <w:rFonts w:ascii="Times New Roman" w:eastAsia="Times New Roman" w:hAnsi="Times New Roman" w:cs="Times New Roman"/>
          <w:sz w:val="28"/>
          <w:szCs w:val="28"/>
          <w:lang w:eastAsia="ru-RU"/>
        </w:rPr>
        <w:t>V</w:t>
      </w:r>
      <w:r w:rsidR="005670CA" w:rsidRPr="005670CA">
        <w:rPr>
          <w:rFonts w:ascii="Times New Roman" w:eastAsia="Times New Roman" w:hAnsi="Times New Roman" w:cs="Times New Roman"/>
          <w:sz w:val="28"/>
          <w:szCs w:val="28"/>
          <w:vertAlign w:val="subscript"/>
          <w:lang w:eastAsia="ru-RU"/>
        </w:rPr>
        <w:t>общ</w:t>
      </w:r>
      <w:proofErr w:type="spellEnd"/>
      <w:r w:rsidR="005670CA" w:rsidRPr="005670CA">
        <w:rPr>
          <w:rFonts w:ascii="Times New Roman" w:eastAsia="Times New Roman" w:hAnsi="Times New Roman" w:cs="Times New Roman"/>
          <w:sz w:val="28"/>
          <w:szCs w:val="28"/>
          <w:vertAlign w:val="subscript"/>
          <w:lang w:eastAsia="ru-RU"/>
        </w:rPr>
        <w:t>.</w:t>
      </w:r>
      <w:r w:rsidR="005670CA" w:rsidRPr="005670CA">
        <w:rPr>
          <w:rFonts w:ascii="Times New Roman" w:eastAsia="Times New Roman" w:hAnsi="Times New Roman" w:cs="Times New Roman"/>
          <w:sz w:val="28"/>
          <w:szCs w:val="28"/>
          <w:lang w:eastAsia="ru-RU"/>
        </w:rPr>
        <w:t xml:space="preserve">) распределяется между муниципальными округами Ярославской области и рассчитывается по следующей формуле: </w:t>
      </w:r>
    </w:p>
    <w:p w:rsidR="005670CA" w:rsidRPr="005670CA" w:rsidRDefault="005670CA" w:rsidP="005670CA">
      <w:pPr>
        <w:spacing w:after="0" w:line="240" w:lineRule="auto"/>
        <w:ind w:firstLine="709"/>
        <w:jc w:val="both"/>
        <w:rPr>
          <w:rFonts w:ascii="Times New Roman" w:eastAsia="Times New Roman" w:hAnsi="Times New Roman" w:cs="Times New Roman"/>
          <w:sz w:val="28"/>
          <w:szCs w:val="28"/>
          <w:highlight w:val="yellow"/>
          <w:lang w:eastAsia="ru-RU"/>
        </w:rPr>
      </w:pPr>
    </w:p>
    <w:p w:rsidR="005670CA" w:rsidRPr="005670CA" w:rsidRDefault="005670CA" w:rsidP="005670CA">
      <w:pPr>
        <w:spacing w:after="0" w:line="240" w:lineRule="auto"/>
        <w:jc w:val="center"/>
        <w:rPr>
          <w:rFonts w:ascii="Times New Roman" w:eastAsia="Times New Roman" w:hAnsi="Times New Roman" w:cs="Times New Roman"/>
          <w:sz w:val="28"/>
          <w:szCs w:val="28"/>
          <w:lang w:eastAsia="ru-RU"/>
        </w:rPr>
      </w:pPr>
      <w:proofErr w:type="spellStart"/>
      <w:r w:rsidRPr="005670CA">
        <w:rPr>
          <w:rFonts w:ascii="Times New Roman" w:eastAsia="Times New Roman" w:hAnsi="Times New Roman" w:cs="Times New Roman"/>
          <w:sz w:val="28"/>
          <w:szCs w:val="28"/>
          <w:lang w:eastAsia="ru-RU"/>
        </w:rPr>
        <w:t>V</w:t>
      </w:r>
      <w:r w:rsidRPr="005670CA">
        <w:rPr>
          <w:rFonts w:ascii="Times New Roman" w:eastAsia="Times New Roman" w:hAnsi="Times New Roman" w:cs="Times New Roman"/>
          <w:sz w:val="28"/>
          <w:szCs w:val="28"/>
          <w:vertAlign w:val="subscript"/>
          <w:lang w:eastAsia="ru-RU"/>
        </w:rPr>
        <w:t>общ</w:t>
      </w:r>
      <w:proofErr w:type="spellEnd"/>
      <w:r w:rsidRPr="005670CA">
        <w:rPr>
          <w:rFonts w:ascii="Times New Roman" w:eastAsia="Times New Roman" w:hAnsi="Times New Roman" w:cs="Times New Roman"/>
          <w:sz w:val="28"/>
          <w:szCs w:val="28"/>
          <w:vertAlign w:val="subscript"/>
          <w:lang w:eastAsia="ru-RU"/>
        </w:rPr>
        <w:t>.</w:t>
      </w:r>
      <w:r w:rsidRPr="005670CA">
        <w:rPr>
          <w:rFonts w:ascii="Times New Roman" w:eastAsia="Times New Roman" w:hAnsi="Times New Roman" w:cs="Times New Roman"/>
          <w:sz w:val="28"/>
          <w:szCs w:val="28"/>
          <w:lang w:eastAsia="ru-RU"/>
        </w:rPr>
        <w:t xml:space="preserve"> = ƩV</w:t>
      </w:r>
      <w:r w:rsidRPr="005670CA">
        <w:rPr>
          <w:rFonts w:ascii="Times New Roman" w:eastAsia="Times New Roman" w:hAnsi="Times New Roman" w:cs="Times New Roman"/>
          <w:sz w:val="28"/>
          <w:szCs w:val="28"/>
          <w:vertAlign w:val="subscript"/>
          <w:lang w:eastAsia="ru-RU"/>
        </w:rPr>
        <w:t xml:space="preserve">1 </w:t>
      </w:r>
      <w:r w:rsidRPr="005670CA">
        <w:rPr>
          <w:rFonts w:ascii="Times New Roman" w:eastAsia="Times New Roman" w:hAnsi="Times New Roman" w:cs="Times New Roman"/>
          <w:sz w:val="28"/>
          <w:szCs w:val="28"/>
          <w:lang w:eastAsia="ru-RU"/>
        </w:rPr>
        <w:t>+ ƩV</w:t>
      </w:r>
      <w:proofErr w:type="gramStart"/>
      <w:r w:rsidRPr="005670CA">
        <w:rPr>
          <w:rFonts w:ascii="Times New Roman" w:eastAsia="Times New Roman" w:hAnsi="Times New Roman" w:cs="Times New Roman"/>
          <w:sz w:val="28"/>
          <w:szCs w:val="28"/>
          <w:vertAlign w:val="subscript"/>
          <w:lang w:eastAsia="ru-RU"/>
        </w:rPr>
        <w:t xml:space="preserve">2 </w:t>
      </w:r>
      <w:r w:rsidRPr="005670CA">
        <w:rPr>
          <w:rFonts w:ascii="Times New Roman" w:eastAsia="Times New Roman" w:hAnsi="Times New Roman" w:cs="Times New Roman"/>
          <w:sz w:val="28"/>
          <w:szCs w:val="28"/>
          <w:lang w:eastAsia="ru-RU"/>
        </w:rPr>
        <w:t>,</w:t>
      </w:r>
      <w:proofErr w:type="gramEnd"/>
    </w:p>
    <w:p w:rsidR="005670CA" w:rsidRPr="005670CA" w:rsidRDefault="005670CA" w:rsidP="005670CA">
      <w:pPr>
        <w:spacing w:after="0" w:line="240" w:lineRule="auto"/>
        <w:jc w:val="both"/>
        <w:rPr>
          <w:rFonts w:ascii="Times New Roman" w:eastAsia="Times New Roman" w:hAnsi="Times New Roman" w:cs="Times New Roman"/>
          <w:sz w:val="28"/>
          <w:szCs w:val="28"/>
          <w:lang w:eastAsia="ru-RU"/>
        </w:rPr>
      </w:pPr>
      <w:r w:rsidRPr="005670CA">
        <w:rPr>
          <w:rFonts w:ascii="Times New Roman" w:eastAsia="Times New Roman" w:hAnsi="Times New Roman" w:cs="Times New Roman"/>
          <w:sz w:val="28"/>
          <w:szCs w:val="28"/>
          <w:lang w:eastAsia="ru-RU"/>
        </w:rPr>
        <w:t xml:space="preserve">где:  </w:t>
      </w:r>
    </w:p>
    <w:p w:rsidR="005670CA" w:rsidRPr="005670CA" w:rsidRDefault="005670CA" w:rsidP="005670CA">
      <w:pPr>
        <w:spacing w:after="0" w:line="240" w:lineRule="auto"/>
        <w:ind w:firstLine="709"/>
        <w:jc w:val="both"/>
        <w:rPr>
          <w:rFonts w:ascii="Times New Roman" w:eastAsia="Times New Roman" w:hAnsi="Times New Roman" w:cs="Times New Roman"/>
          <w:bCs/>
          <w:sz w:val="28"/>
          <w:szCs w:val="28"/>
        </w:rPr>
      </w:pPr>
      <w:r w:rsidRPr="005670CA">
        <w:rPr>
          <w:rFonts w:ascii="Times New Roman" w:eastAsia="Times New Roman" w:hAnsi="Times New Roman" w:cs="Times New Roman"/>
          <w:sz w:val="28"/>
          <w:szCs w:val="28"/>
          <w:lang w:eastAsia="ru-RU"/>
        </w:rPr>
        <w:t>- V</w:t>
      </w:r>
      <w:r w:rsidRPr="005670CA">
        <w:rPr>
          <w:rFonts w:ascii="Times New Roman" w:eastAsia="Times New Roman" w:hAnsi="Times New Roman" w:cs="Times New Roman"/>
          <w:sz w:val="28"/>
          <w:szCs w:val="28"/>
          <w:vertAlign w:val="subscript"/>
          <w:lang w:eastAsia="ru-RU"/>
        </w:rPr>
        <w:t>1</w:t>
      </w:r>
      <w:r w:rsidRPr="005670CA">
        <w:rPr>
          <w:rFonts w:ascii="Times New Roman" w:eastAsia="Times New Roman" w:hAnsi="Times New Roman" w:cs="Times New Roman"/>
          <w:sz w:val="28"/>
          <w:szCs w:val="28"/>
          <w:lang w:eastAsia="ru-RU"/>
        </w:rPr>
        <w:t xml:space="preserve"> – </w:t>
      </w:r>
      <w:r w:rsidRPr="005670CA">
        <w:rPr>
          <w:rFonts w:ascii="Times New Roman" w:eastAsia="Times New Roman" w:hAnsi="Times New Roman" w:cs="Times New Roman"/>
          <w:bCs/>
          <w:sz w:val="28"/>
          <w:szCs w:val="28"/>
        </w:rPr>
        <w:t>объем средств иных межбюджетных трансфертов, предоставляемых i-</w:t>
      </w:r>
      <w:proofErr w:type="spellStart"/>
      <w:r w:rsidRPr="005670CA">
        <w:rPr>
          <w:rFonts w:ascii="Times New Roman" w:eastAsia="Times New Roman" w:hAnsi="Times New Roman" w:cs="Times New Roman"/>
          <w:bCs/>
          <w:sz w:val="28"/>
          <w:szCs w:val="28"/>
        </w:rPr>
        <w:t>му</w:t>
      </w:r>
      <w:proofErr w:type="spellEnd"/>
      <w:r w:rsidRPr="005670CA">
        <w:rPr>
          <w:rFonts w:ascii="Times New Roman" w:eastAsia="Times New Roman" w:hAnsi="Times New Roman" w:cs="Times New Roman"/>
          <w:bCs/>
          <w:sz w:val="28"/>
          <w:szCs w:val="28"/>
        </w:rPr>
        <w:t xml:space="preserve"> муниципальному округу Ярославской области с численностью населения до 30 000 человек (включительно) по состоянию на 01 января 2023 года, по данным территориального органа Федеральной службы государственной статистики по Ярославской области, составляющий 5 000 000,00 руб.;</w:t>
      </w:r>
    </w:p>
    <w:p w:rsidR="005670CA" w:rsidRPr="005670CA" w:rsidRDefault="005670CA" w:rsidP="005670CA">
      <w:pPr>
        <w:spacing w:after="0" w:line="240" w:lineRule="auto"/>
        <w:ind w:firstLine="709"/>
        <w:jc w:val="both"/>
        <w:rPr>
          <w:rFonts w:ascii="Times New Roman" w:eastAsia="Times New Roman" w:hAnsi="Times New Roman" w:cs="Times New Roman"/>
          <w:bCs/>
          <w:sz w:val="28"/>
          <w:szCs w:val="28"/>
        </w:rPr>
      </w:pPr>
      <w:r w:rsidRPr="005670CA">
        <w:rPr>
          <w:rFonts w:ascii="Times New Roman" w:eastAsia="Times New Roman" w:hAnsi="Times New Roman" w:cs="Times New Roman"/>
          <w:bCs/>
          <w:sz w:val="28"/>
          <w:szCs w:val="28"/>
        </w:rPr>
        <w:t>- V</w:t>
      </w:r>
      <w:r w:rsidRPr="005670CA">
        <w:rPr>
          <w:rFonts w:ascii="Times New Roman" w:eastAsia="Times New Roman" w:hAnsi="Times New Roman" w:cs="Times New Roman"/>
          <w:bCs/>
          <w:sz w:val="28"/>
          <w:szCs w:val="28"/>
          <w:vertAlign w:val="subscript"/>
        </w:rPr>
        <w:t>2</w:t>
      </w:r>
      <w:r w:rsidRPr="005670CA">
        <w:rPr>
          <w:rFonts w:ascii="Times New Roman" w:eastAsia="Times New Roman" w:hAnsi="Times New Roman" w:cs="Times New Roman"/>
          <w:bCs/>
          <w:sz w:val="28"/>
          <w:szCs w:val="28"/>
        </w:rPr>
        <w:t xml:space="preserve"> – объем средств иных межбюджетных трансфертов, предоставляемых i-</w:t>
      </w:r>
      <w:proofErr w:type="spellStart"/>
      <w:r w:rsidRPr="005670CA">
        <w:rPr>
          <w:rFonts w:ascii="Times New Roman" w:eastAsia="Times New Roman" w:hAnsi="Times New Roman" w:cs="Times New Roman"/>
          <w:bCs/>
          <w:sz w:val="28"/>
          <w:szCs w:val="28"/>
        </w:rPr>
        <w:t>му</w:t>
      </w:r>
      <w:proofErr w:type="spellEnd"/>
      <w:r w:rsidRPr="005670CA">
        <w:rPr>
          <w:rFonts w:ascii="Times New Roman" w:eastAsia="Times New Roman" w:hAnsi="Times New Roman" w:cs="Times New Roman"/>
          <w:bCs/>
          <w:sz w:val="28"/>
          <w:szCs w:val="28"/>
        </w:rPr>
        <w:t xml:space="preserve"> муниципальному округу Ярославской области с численностью населения более 30 000 человек по состоянию на 01 января 2023 года, по данным территориального </w:t>
      </w:r>
      <w:r w:rsidRPr="005670CA">
        <w:rPr>
          <w:rFonts w:ascii="Times New Roman" w:eastAsia="Times New Roman" w:hAnsi="Times New Roman" w:cs="Times New Roman"/>
          <w:bCs/>
          <w:sz w:val="28"/>
          <w:szCs w:val="28"/>
        </w:rPr>
        <w:lastRenderedPageBreak/>
        <w:t xml:space="preserve">органа Федеральной службы государственной статистики по Ярославской области, рассчитываемый по следующей формуле: </w:t>
      </w:r>
    </w:p>
    <w:p w:rsidR="005670CA" w:rsidRPr="005670CA" w:rsidRDefault="005670CA" w:rsidP="005670CA">
      <w:pPr>
        <w:spacing w:after="0" w:line="240" w:lineRule="auto"/>
        <w:ind w:firstLine="709"/>
        <w:jc w:val="center"/>
        <w:rPr>
          <w:rFonts w:ascii="Times New Roman" w:eastAsia="Times New Roman" w:hAnsi="Times New Roman" w:cs="Times New Roman"/>
          <w:sz w:val="28"/>
          <w:szCs w:val="28"/>
          <w:highlight w:val="yellow"/>
          <w:lang w:eastAsia="ru-RU"/>
        </w:rPr>
      </w:pPr>
    </w:p>
    <w:p w:rsidR="005670CA" w:rsidRPr="005670CA" w:rsidRDefault="005670CA" w:rsidP="005670CA">
      <w:pPr>
        <w:spacing w:after="0" w:line="240" w:lineRule="auto"/>
        <w:jc w:val="center"/>
        <w:rPr>
          <w:rFonts w:ascii="Times New Roman" w:eastAsia="Times New Roman" w:hAnsi="Times New Roman" w:cs="Times New Roman"/>
          <w:sz w:val="28"/>
          <w:szCs w:val="28"/>
          <w:lang w:eastAsia="ru-RU"/>
        </w:rPr>
      </w:pPr>
      <w:r w:rsidRPr="005670CA">
        <w:rPr>
          <w:rFonts w:ascii="Times New Roman" w:eastAsia="Times New Roman" w:hAnsi="Times New Roman" w:cs="Times New Roman"/>
          <w:sz w:val="28"/>
          <w:szCs w:val="28"/>
          <w:lang w:val="en-US" w:eastAsia="ru-RU"/>
        </w:rPr>
        <w:t>V</w:t>
      </w:r>
      <w:r w:rsidRPr="005670CA">
        <w:rPr>
          <w:rFonts w:ascii="Times New Roman" w:eastAsia="Times New Roman" w:hAnsi="Times New Roman" w:cs="Times New Roman"/>
          <w:sz w:val="28"/>
          <w:szCs w:val="28"/>
          <w:vertAlign w:val="subscript"/>
          <w:lang w:eastAsia="ru-RU"/>
        </w:rPr>
        <w:t>2</w:t>
      </w:r>
      <w:r w:rsidRPr="005670CA">
        <w:rPr>
          <w:rFonts w:ascii="Times New Roman" w:eastAsia="Times New Roman" w:hAnsi="Times New Roman" w:cs="Times New Roman"/>
          <w:sz w:val="28"/>
          <w:szCs w:val="28"/>
          <w:lang w:eastAsia="ru-RU"/>
        </w:rPr>
        <w:t xml:space="preserve"> = </w:t>
      </w:r>
      <w:r w:rsidRPr="005670CA">
        <w:rPr>
          <w:rFonts w:ascii="Times New Roman" w:eastAsia="Times New Roman" w:hAnsi="Times New Roman" w:cs="Times New Roman"/>
          <w:sz w:val="28"/>
          <w:szCs w:val="28"/>
          <w:lang w:val="en-US" w:eastAsia="ru-RU"/>
        </w:rPr>
        <w:t>N</w:t>
      </w:r>
      <w:r w:rsidRPr="005670CA">
        <w:rPr>
          <w:rFonts w:ascii="Times New Roman" w:eastAsia="Times New Roman" w:hAnsi="Times New Roman" w:cs="Times New Roman"/>
          <w:sz w:val="28"/>
          <w:szCs w:val="28"/>
          <w:vertAlign w:val="subscript"/>
          <w:lang w:val="en-US" w:eastAsia="ru-RU"/>
        </w:rPr>
        <w:t>i</w:t>
      </w:r>
      <w:r w:rsidRPr="005670CA">
        <w:rPr>
          <w:rFonts w:ascii="Times New Roman" w:eastAsia="Times New Roman" w:hAnsi="Times New Roman" w:cs="Times New Roman"/>
          <w:sz w:val="28"/>
          <w:szCs w:val="28"/>
          <w:vertAlign w:val="subscript"/>
          <w:lang w:eastAsia="ru-RU"/>
        </w:rPr>
        <w:t xml:space="preserve"> </w:t>
      </w:r>
      <w:r w:rsidRPr="005670CA">
        <w:rPr>
          <w:rFonts w:ascii="Times New Roman" w:eastAsia="Times New Roman" w:hAnsi="Times New Roman" w:cs="Times New Roman"/>
          <w:sz w:val="28"/>
          <w:szCs w:val="28"/>
          <w:lang w:eastAsia="ru-RU"/>
        </w:rPr>
        <w:t>/ (</w:t>
      </w:r>
      <w:r w:rsidRPr="005670CA">
        <w:rPr>
          <w:rFonts w:ascii="Times New Roman" w:eastAsia="Times New Roman" w:hAnsi="Times New Roman" w:cs="Times New Roman"/>
          <w:sz w:val="28"/>
          <w:szCs w:val="28"/>
          <w:lang w:val="en-US" w:eastAsia="ru-RU"/>
        </w:rPr>
        <w:t>N</w:t>
      </w:r>
      <w:r w:rsidRPr="005670CA">
        <w:rPr>
          <w:rFonts w:ascii="Times New Roman" w:eastAsia="Times New Roman" w:hAnsi="Times New Roman" w:cs="Times New Roman"/>
          <w:sz w:val="28"/>
          <w:szCs w:val="28"/>
          <w:vertAlign w:val="subscript"/>
          <w:lang w:eastAsia="ru-RU"/>
        </w:rPr>
        <w:t>общ</w:t>
      </w:r>
      <w:r w:rsidRPr="005670CA">
        <w:rPr>
          <w:rFonts w:ascii="Times New Roman" w:eastAsia="Times New Roman" w:hAnsi="Times New Roman" w:cs="Times New Roman"/>
          <w:sz w:val="28"/>
          <w:szCs w:val="28"/>
          <w:lang w:eastAsia="ru-RU"/>
        </w:rPr>
        <w:t>- Ʃ</w:t>
      </w:r>
      <w:r w:rsidRPr="005670CA">
        <w:rPr>
          <w:rFonts w:ascii="Times New Roman" w:eastAsia="Times New Roman" w:hAnsi="Times New Roman" w:cs="Times New Roman"/>
          <w:sz w:val="28"/>
          <w:szCs w:val="28"/>
          <w:lang w:val="en-US" w:eastAsia="ru-RU"/>
        </w:rPr>
        <w:t>N</w:t>
      </w:r>
      <w:r w:rsidRPr="005670CA">
        <w:rPr>
          <w:rFonts w:ascii="Times New Roman" w:eastAsia="Times New Roman" w:hAnsi="Times New Roman" w:cs="Times New Roman"/>
          <w:sz w:val="28"/>
          <w:szCs w:val="28"/>
          <w:vertAlign w:val="subscript"/>
          <w:lang w:val="en-US" w:eastAsia="ru-RU"/>
        </w:rPr>
        <w:t>i</w:t>
      </w:r>
      <w:r w:rsidRPr="005670CA">
        <w:rPr>
          <w:rFonts w:ascii="Times New Roman" w:eastAsia="Times New Roman" w:hAnsi="Times New Roman" w:cs="Times New Roman"/>
          <w:sz w:val="28"/>
          <w:szCs w:val="28"/>
          <w:vertAlign w:val="subscript"/>
          <w:lang w:eastAsia="ru-RU"/>
        </w:rPr>
        <w:t xml:space="preserve"> </w:t>
      </w:r>
      <w:r w:rsidRPr="005670CA">
        <w:rPr>
          <w:rFonts w:ascii="Times New Roman" w:eastAsia="Times New Roman" w:hAnsi="Times New Roman" w:cs="Times New Roman"/>
          <w:sz w:val="28"/>
          <w:szCs w:val="28"/>
          <w:vertAlign w:val="subscript"/>
          <w:lang w:val="en-US" w:eastAsia="ru-RU"/>
        </w:rPr>
        <w:t>min</w:t>
      </w:r>
      <w:r w:rsidRPr="005670CA">
        <w:rPr>
          <w:rFonts w:ascii="Times New Roman" w:eastAsia="Times New Roman" w:hAnsi="Times New Roman" w:cs="Times New Roman"/>
          <w:sz w:val="28"/>
          <w:szCs w:val="28"/>
          <w:lang w:eastAsia="ru-RU"/>
        </w:rPr>
        <w:t>) × (</w:t>
      </w:r>
      <w:r w:rsidRPr="005670CA">
        <w:rPr>
          <w:rFonts w:ascii="Times New Roman" w:eastAsia="Times New Roman" w:hAnsi="Times New Roman" w:cs="Times New Roman"/>
          <w:sz w:val="28"/>
          <w:szCs w:val="28"/>
          <w:lang w:val="en-US" w:eastAsia="ru-RU"/>
        </w:rPr>
        <w:t>V</w:t>
      </w:r>
      <w:r w:rsidRPr="005670CA">
        <w:rPr>
          <w:rFonts w:ascii="Times New Roman" w:eastAsia="Times New Roman" w:hAnsi="Times New Roman" w:cs="Times New Roman"/>
          <w:sz w:val="28"/>
          <w:szCs w:val="28"/>
          <w:vertAlign w:val="subscript"/>
          <w:lang w:eastAsia="ru-RU"/>
        </w:rPr>
        <w:t xml:space="preserve">общ </w:t>
      </w:r>
      <w:r w:rsidRPr="005670CA">
        <w:rPr>
          <w:rFonts w:ascii="Times New Roman" w:eastAsia="Times New Roman" w:hAnsi="Times New Roman" w:cs="Times New Roman"/>
          <w:sz w:val="28"/>
          <w:szCs w:val="28"/>
          <w:lang w:eastAsia="ru-RU"/>
        </w:rPr>
        <w:t>- ƩV</w:t>
      </w:r>
      <w:r w:rsidRPr="005670CA">
        <w:rPr>
          <w:rFonts w:ascii="Times New Roman" w:eastAsia="Times New Roman" w:hAnsi="Times New Roman" w:cs="Times New Roman"/>
          <w:sz w:val="28"/>
          <w:szCs w:val="28"/>
          <w:vertAlign w:val="subscript"/>
          <w:lang w:eastAsia="ru-RU"/>
        </w:rPr>
        <w:t>1</w:t>
      </w:r>
      <w:r w:rsidRPr="005670CA">
        <w:rPr>
          <w:rFonts w:ascii="Times New Roman" w:eastAsia="Times New Roman" w:hAnsi="Times New Roman" w:cs="Times New Roman"/>
          <w:sz w:val="28"/>
          <w:szCs w:val="28"/>
          <w:lang w:eastAsia="ru-RU"/>
        </w:rPr>
        <w:t>),</w:t>
      </w:r>
    </w:p>
    <w:p w:rsidR="005670CA" w:rsidRPr="005670CA" w:rsidRDefault="005670CA" w:rsidP="005670CA">
      <w:pPr>
        <w:spacing w:after="0" w:line="240" w:lineRule="auto"/>
        <w:jc w:val="both"/>
        <w:rPr>
          <w:rFonts w:ascii="Times New Roman" w:eastAsia="Times New Roman" w:hAnsi="Times New Roman" w:cs="Times New Roman"/>
          <w:sz w:val="28"/>
          <w:szCs w:val="28"/>
          <w:lang w:eastAsia="ru-RU"/>
        </w:rPr>
      </w:pPr>
      <w:r w:rsidRPr="005670CA">
        <w:rPr>
          <w:rFonts w:ascii="Times New Roman" w:eastAsia="Times New Roman" w:hAnsi="Times New Roman" w:cs="Times New Roman"/>
          <w:sz w:val="28"/>
          <w:szCs w:val="28"/>
          <w:lang w:eastAsia="ru-RU"/>
        </w:rPr>
        <w:t>где:</w:t>
      </w:r>
    </w:p>
    <w:p w:rsidR="005670CA" w:rsidRPr="005670CA" w:rsidRDefault="005670CA" w:rsidP="005670CA">
      <w:pPr>
        <w:spacing w:after="0" w:line="240" w:lineRule="auto"/>
        <w:ind w:firstLine="709"/>
        <w:jc w:val="both"/>
        <w:rPr>
          <w:rFonts w:ascii="Times New Roman" w:eastAsia="Times New Roman" w:hAnsi="Times New Roman" w:cs="Times New Roman"/>
          <w:bCs/>
          <w:sz w:val="28"/>
          <w:szCs w:val="28"/>
        </w:rPr>
      </w:pPr>
      <w:r w:rsidRPr="005670CA">
        <w:rPr>
          <w:rFonts w:ascii="Times New Roman" w:eastAsia="Times New Roman" w:hAnsi="Times New Roman" w:cs="Times New Roman"/>
          <w:sz w:val="28"/>
          <w:szCs w:val="28"/>
          <w:lang w:eastAsia="ru-RU"/>
        </w:rPr>
        <w:t>N</w:t>
      </w:r>
      <w:proofErr w:type="spellStart"/>
      <w:r w:rsidRPr="005670CA">
        <w:rPr>
          <w:rFonts w:ascii="Times New Roman" w:eastAsia="Times New Roman" w:hAnsi="Times New Roman" w:cs="Times New Roman"/>
          <w:sz w:val="28"/>
          <w:szCs w:val="28"/>
          <w:vertAlign w:val="subscript"/>
          <w:lang w:val="en-US" w:eastAsia="ru-RU"/>
        </w:rPr>
        <w:t>i</w:t>
      </w:r>
      <w:proofErr w:type="spellEnd"/>
      <w:r w:rsidRPr="005670CA">
        <w:rPr>
          <w:rFonts w:ascii="Times New Roman" w:eastAsia="Times New Roman" w:hAnsi="Times New Roman" w:cs="Times New Roman"/>
          <w:sz w:val="28"/>
          <w:szCs w:val="28"/>
          <w:lang w:eastAsia="ru-RU"/>
        </w:rPr>
        <w:t xml:space="preserve"> – </w:t>
      </w:r>
      <w:r w:rsidRPr="005670CA">
        <w:rPr>
          <w:rFonts w:ascii="Times New Roman" w:eastAsia="Times New Roman" w:hAnsi="Times New Roman" w:cs="Times New Roman"/>
          <w:bCs/>
          <w:sz w:val="28"/>
          <w:szCs w:val="28"/>
        </w:rPr>
        <w:t>численность населения i–</w:t>
      </w:r>
      <w:proofErr w:type="spellStart"/>
      <w:r w:rsidRPr="005670CA">
        <w:rPr>
          <w:rFonts w:ascii="Times New Roman" w:eastAsia="Times New Roman" w:hAnsi="Times New Roman" w:cs="Times New Roman"/>
          <w:bCs/>
          <w:sz w:val="28"/>
          <w:szCs w:val="28"/>
        </w:rPr>
        <w:t>го</w:t>
      </w:r>
      <w:proofErr w:type="spellEnd"/>
      <w:r w:rsidRPr="005670CA">
        <w:rPr>
          <w:rFonts w:ascii="Times New Roman" w:eastAsia="Times New Roman" w:hAnsi="Times New Roman" w:cs="Times New Roman"/>
          <w:bCs/>
          <w:sz w:val="28"/>
          <w:szCs w:val="28"/>
        </w:rPr>
        <w:t xml:space="preserve"> муниципального округа Ярославской области;</w:t>
      </w:r>
    </w:p>
    <w:p w:rsidR="005670CA" w:rsidRPr="005670CA" w:rsidRDefault="005670CA" w:rsidP="005670CA">
      <w:pPr>
        <w:spacing w:after="0" w:line="240" w:lineRule="auto"/>
        <w:ind w:firstLine="709"/>
        <w:jc w:val="both"/>
        <w:rPr>
          <w:rFonts w:ascii="Times New Roman" w:eastAsia="Times New Roman" w:hAnsi="Times New Roman" w:cs="Times New Roman"/>
          <w:sz w:val="28"/>
          <w:szCs w:val="28"/>
          <w:lang w:eastAsia="ru-RU"/>
        </w:rPr>
      </w:pPr>
      <w:r w:rsidRPr="005670CA">
        <w:rPr>
          <w:rFonts w:ascii="Times New Roman" w:eastAsia="Times New Roman" w:hAnsi="Times New Roman" w:cs="Times New Roman"/>
          <w:sz w:val="28"/>
          <w:szCs w:val="28"/>
          <w:lang w:val="en-US" w:eastAsia="ru-RU"/>
        </w:rPr>
        <w:t>N</w:t>
      </w:r>
      <w:r w:rsidRPr="005670CA">
        <w:rPr>
          <w:rFonts w:ascii="Times New Roman" w:eastAsia="Times New Roman" w:hAnsi="Times New Roman" w:cs="Times New Roman"/>
          <w:sz w:val="28"/>
          <w:szCs w:val="28"/>
          <w:vertAlign w:val="subscript"/>
          <w:lang w:eastAsia="ru-RU"/>
        </w:rPr>
        <w:t xml:space="preserve">общ </w:t>
      </w:r>
      <w:r w:rsidRPr="005670CA">
        <w:rPr>
          <w:rFonts w:ascii="Times New Roman" w:eastAsia="Times New Roman" w:hAnsi="Times New Roman" w:cs="Times New Roman"/>
          <w:sz w:val="28"/>
          <w:szCs w:val="28"/>
          <w:lang w:eastAsia="ru-RU"/>
        </w:rPr>
        <w:t>– общая численность населения муниципальных округов Ярославской области, в состав которых входят сельские населенные пункты;</w:t>
      </w:r>
    </w:p>
    <w:p w:rsidR="005670CA" w:rsidRPr="005670CA" w:rsidRDefault="005670CA" w:rsidP="005670CA">
      <w:pPr>
        <w:spacing w:after="0" w:line="240" w:lineRule="auto"/>
        <w:ind w:firstLine="709"/>
        <w:jc w:val="both"/>
        <w:rPr>
          <w:rFonts w:ascii="Times New Roman" w:eastAsia="Times New Roman" w:hAnsi="Times New Roman" w:cs="Times New Roman"/>
          <w:bCs/>
          <w:sz w:val="28"/>
          <w:szCs w:val="28"/>
        </w:rPr>
      </w:pPr>
      <w:proofErr w:type="spellStart"/>
      <w:r w:rsidRPr="005670CA">
        <w:rPr>
          <w:rFonts w:ascii="Times New Roman" w:eastAsia="Times New Roman" w:hAnsi="Times New Roman" w:cs="Times New Roman"/>
          <w:sz w:val="28"/>
          <w:szCs w:val="28"/>
          <w:lang w:val="en-US" w:eastAsia="ru-RU"/>
        </w:rPr>
        <w:t>N</w:t>
      </w:r>
      <w:r w:rsidRPr="005670CA">
        <w:rPr>
          <w:rFonts w:ascii="Times New Roman" w:eastAsia="Times New Roman" w:hAnsi="Times New Roman" w:cs="Times New Roman"/>
          <w:sz w:val="28"/>
          <w:szCs w:val="28"/>
          <w:vertAlign w:val="subscript"/>
          <w:lang w:val="en-US" w:eastAsia="ru-RU"/>
        </w:rPr>
        <w:t>imin</w:t>
      </w:r>
      <w:proofErr w:type="spellEnd"/>
      <w:r w:rsidRPr="005670CA">
        <w:rPr>
          <w:rFonts w:ascii="Times New Roman" w:eastAsia="Times New Roman" w:hAnsi="Times New Roman" w:cs="Times New Roman"/>
          <w:sz w:val="28"/>
          <w:szCs w:val="28"/>
          <w:lang w:eastAsia="ru-RU"/>
        </w:rPr>
        <w:t xml:space="preserve"> – </w:t>
      </w:r>
      <w:r w:rsidRPr="005670CA">
        <w:rPr>
          <w:rFonts w:ascii="Times New Roman" w:eastAsia="Times New Roman" w:hAnsi="Times New Roman" w:cs="Times New Roman"/>
          <w:bCs/>
          <w:sz w:val="28"/>
          <w:szCs w:val="28"/>
        </w:rPr>
        <w:t>численность населения муниципального округа Ярославской области, которым предоставлен минимальный объем средств.</w:t>
      </w:r>
    </w:p>
    <w:p w:rsidR="005670CA" w:rsidRPr="005670CA" w:rsidRDefault="005670CA" w:rsidP="005670CA">
      <w:pPr>
        <w:spacing w:after="0" w:line="240" w:lineRule="auto"/>
        <w:ind w:firstLine="709"/>
        <w:jc w:val="both"/>
        <w:rPr>
          <w:rFonts w:ascii="Times New Roman" w:eastAsia="Times New Roman" w:hAnsi="Times New Roman" w:cs="Times New Roman"/>
          <w:sz w:val="28"/>
          <w:szCs w:val="28"/>
          <w:lang w:eastAsia="ru-RU"/>
        </w:rPr>
      </w:pPr>
      <w:r w:rsidRPr="005670CA">
        <w:rPr>
          <w:rFonts w:ascii="Times New Roman" w:eastAsia="Times New Roman" w:hAnsi="Times New Roman" w:cs="Times New Roman"/>
          <w:sz w:val="28"/>
          <w:szCs w:val="28"/>
          <w:lang w:eastAsia="ru-RU"/>
        </w:rPr>
        <w:t>Распределение иного межбюджетного трансферта внутри муниципальных округов Ярославской области осуществляется между бюджетами поселений на основании заявок органов местного самоуправления поселений, осуществлявших на день создания муниципального округа Ярославской области полномочия по решению вопросов местного значения на соответствующей территории.</w:t>
      </w:r>
    </w:p>
    <w:p w:rsidR="005670CA" w:rsidRPr="005670CA" w:rsidRDefault="005670CA" w:rsidP="005670CA">
      <w:pPr>
        <w:spacing w:after="0" w:line="240" w:lineRule="auto"/>
        <w:ind w:firstLine="709"/>
        <w:jc w:val="both"/>
        <w:rPr>
          <w:rFonts w:ascii="Times New Roman" w:eastAsia="Times New Roman" w:hAnsi="Times New Roman" w:cs="Times New Roman"/>
          <w:sz w:val="28"/>
          <w:szCs w:val="28"/>
          <w:lang w:eastAsia="ru-RU"/>
        </w:rPr>
      </w:pPr>
      <w:r w:rsidRPr="005670CA">
        <w:rPr>
          <w:rFonts w:ascii="Times New Roman" w:eastAsia="Times New Roman" w:hAnsi="Times New Roman" w:cs="Times New Roman"/>
          <w:sz w:val="28"/>
          <w:szCs w:val="28"/>
          <w:lang w:eastAsia="ru-RU"/>
        </w:rPr>
        <w:t xml:space="preserve">Муниципальные образования формируют перечень территорий, требующих благоустройства, и направляют заявки на благоустройство территорий на рассмотрение общественных комиссий муниципальных округов Ярославской области. Общественные комиссии муниципальных округов Ярославской области рассматривают заявки на благоустройство, осуществляют отбор территорий в рамках лимитов выделенных средств, формируют адресный перечень территорий и направляют его в </w:t>
      </w:r>
      <w:proofErr w:type="spellStart"/>
      <w:r w:rsidRPr="005670CA">
        <w:rPr>
          <w:rFonts w:ascii="Times New Roman" w:eastAsia="Times New Roman" w:hAnsi="Times New Roman" w:cs="Times New Roman"/>
          <w:sz w:val="28"/>
          <w:szCs w:val="28"/>
          <w:lang w:eastAsia="ru-RU"/>
        </w:rPr>
        <w:t>МСиЖКХ</w:t>
      </w:r>
      <w:proofErr w:type="spellEnd"/>
      <w:r w:rsidRPr="005670CA">
        <w:rPr>
          <w:rFonts w:ascii="Times New Roman" w:eastAsia="Times New Roman" w:hAnsi="Times New Roman" w:cs="Times New Roman"/>
          <w:sz w:val="28"/>
          <w:szCs w:val="28"/>
          <w:lang w:eastAsia="ru-RU"/>
        </w:rPr>
        <w:t xml:space="preserve"> ЯО для формирования сводного адресного перечня. Сводный адресный перечень территорий благоустройства в разрезе муниципальных образований утверждается постановлением Правительства Ярославской области.</w:t>
      </w:r>
    </w:p>
    <w:p w:rsidR="00272437" w:rsidRPr="00BE18CF" w:rsidRDefault="00D17F20" w:rsidP="00B30AED">
      <w:pPr>
        <w:spacing w:after="0" w:line="240" w:lineRule="auto"/>
        <w:ind w:firstLine="709"/>
        <w:jc w:val="both"/>
        <w:rPr>
          <w:rFonts w:ascii="Times New Roman" w:eastAsia="Times New Roman" w:hAnsi="Times New Roman" w:cs="Times New Roman"/>
          <w:sz w:val="28"/>
          <w:szCs w:val="28"/>
        </w:rPr>
      </w:pPr>
      <w:r w:rsidRPr="00BE18CF">
        <w:rPr>
          <w:rFonts w:ascii="Times New Roman" w:eastAsia="Times New Roman" w:hAnsi="Times New Roman" w:cs="Times New Roman"/>
          <w:sz w:val="28"/>
          <w:szCs w:val="28"/>
          <w:lang w:eastAsia="ru-RU"/>
        </w:rPr>
        <w:t>5.2. С 2025 года</w:t>
      </w:r>
      <w:r w:rsidR="00B30AED" w:rsidRPr="00BE18CF">
        <w:rPr>
          <w:rFonts w:ascii="Times New Roman" w:eastAsia="Times New Roman" w:hAnsi="Times New Roman" w:cs="Times New Roman"/>
          <w:sz w:val="28"/>
          <w:szCs w:val="28"/>
          <w:lang w:eastAsia="ru-RU"/>
        </w:rPr>
        <w:t xml:space="preserve"> о</w:t>
      </w:r>
      <w:r w:rsidRPr="00BE18CF">
        <w:rPr>
          <w:rFonts w:ascii="Times New Roman" w:eastAsia="Times New Roman" w:hAnsi="Times New Roman" w:cs="Times New Roman"/>
          <w:sz w:val="28"/>
          <w:szCs w:val="28"/>
          <w:lang w:eastAsia="ru-RU"/>
        </w:rPr>
        <w:t xml:space="preserve">бъем средств иного межбюджетного трансферта </w:t>
      </w:r>
      <w:r w:rsidR="001F034C" w:rsidRPr="00BE18CF">
        <w:rPr>
          <w:rFonts w:ascii="Times New Roman" w:eastAsia="Times New Roman" w:hAnsi="Times New Roman" w:cs="Times New Roman"/>
          <w:sz w:val="28"/>
          <w:szCs w:val="28"/>
          <w:lang w:eastAsia="ru-RU"/>
        </w:rPr>
        <w:t>(</w:t>
      </w:r>
      <w:proofErr w:type="spellStart"/>
      <w:r w:rsidR="001F034C" w:rsidRPr="00BE18CF">
        <w:rPr>
          <w:rFonts w:ascii="Times New Roman" w:eastAsia="Times New Roman" w:hAnsi="Times New Roman" w:cs="Times New Roman"/>
          <w:sz w:val="28"/>
          <w:szCs w:val="28"/>
          <w:lang w:eastAsia="ru-RU"/>
        </w:rPr>
        <w:t>М</w:t>
      </w:r>
      <w:r w:rsidR="001F034C" w:rsidRPr="00BE18CF">
        <w:rPr>
          <w:rFonts w:ascii="Times New Roman" w:eastAsia="Times New Roman" w:hAnsi="Times New Roman" w:cs="Times New Roman"/>
          <w:sz w:val="28"/>
          <w:szCs w:val="28"/>
          <w:vertAlign w:val="subscript"/>
          <w:lang w:eastAsia="ru-RU"/>
        </w:rPr>
        <w:t>общ</w:t>
      </w:r>
      <w:proofErr w:type="spellEnd"/>
      <w:r w:rsidR="001F034C" w:rsidRPr="00BE18CF">
        <w:rPr>
          <w:rFonts w:ascii="Times New Roman" w:eastAsia="Times New Roman" w:hAnsi="Times New Roman" w:cs="Times New Roman"/>
          <w:sz w:val="28"/>
          <w:szCs w:val="28"/>
          <w:lang w:eastAsia="ru-RU"/>
        </w:rPr>
        <w:t xml:space="preserve">) </w:t>
      </w:r>
      <w:r w:rsidRPr="00BE18CF">
        <w:rPr>
          <w:rFonts w:ascii="Times New Roman" w:eastAsia="Times New Roman" w:hAnsi="Times New Roman" w:cs="Times New Roman"/>
          <w:sz w:val="28"/>
          <w:szCs w:val="28"/>
          <w:lang w:eastAsia="ru-RU"/>
        </w:rPr>
        <w:t>распределяется между муниципальными округами Ярославской области</w:t>
      </w:r>
      <w:r w:rsidR="00272437" w:rsidRPr="00BE18CF">
        <w:rPr>
          <w:rFonts w:ascii="Times New Roman" w:eastAsia="Times New Roman" w:hAnsi="Times New Roman" w:cs="Times New Roman"/>
          <w:sz w:val="28"/>
          <w:szCs w:val="28"/>
          <w:lang w:eastAsia="ru-RU"/>
        </w:rPr>
        <w:t>,</w:t>
      </w:r>
      <w:r w:rsidRPr="00BE18CF">
        <w:rPr>
          <w:rFonts w:ascii="Times New Roman" w:eastAsia="Times New Roman" w:hAnsi="Times New Roman" w:cs="Times New Roman"/>
          <w:sz w:val="28"/>
          <w:szCs w:val="28"/>
          <w:lang w:eastAsia="ru-RU"/>
        </w:rPr>
        <w:t xml:space="preserve"> </w:t>
      </w:r>
      <w:r w:rsidR="00272437" w:rsidRPr="00BE18CF">
        <w:rPr>
          <w:rFonts w:ascii="Times New Roman" w:eastAsia="Times New Roman" w:hAnsi="Times New Roman" w:cs="Times New Roman"/>
          <w:sz w:val="28"/>
          <w:szCs w:val="28"/>
          <w:lang w:eastAsia="ru-RU"/>
        </w:rPr>
        <w:t>численность населения которых</w:t>
      </w:r>
      <w:r w:rsidR="00272437" w:rsidRPr="00BE18CF">
        <w:rPr>
          <w:rFonts w:ascii="Times New Roman" w:eastAsia="Times New Roman" w:hAnsi="Times New Roman" w:cs="Times New Roman"/>
          <w:sz w:val="28"/>
          <w:szCs w:val="28"/>
        </w:rPr>
        <w:t xml:space="preserve"> на 01 января 2024 года, по данным территориального органа Федеральной службы государственной статистики по Ярославской области, составляет менее 19 500 человек, а </w:t>
      </w:r>
      <w:proofErr w:type="gramStart"/>
      <w:r w:rsidR="00272437" w:rsidRPr="00BE18CF">
        <w:rPr>
          <w:rFonts w:ascii="Times New Roman" w:eastAsia="Times New Roman" w:hAnsi="Times New Roman" w:cs="Times New Roman"/>
          <w:sz w:val="28"/>
          <w:szCs w:val="28"/>
        </w:rPr>
        <w:t>так же</w:t>
      </w:r>
      <w:proofErr w:type="gramEnd"/>
      <w:r w:rsidR="00272437" w:rsidRPr="00BE18CF">
        <w:rPr>
          <w:rFonts w:ascii="Times New Roman" w:eastAsia="Times New Roman" w:hAnsi="Times New Roman" w:cs="Times New Roman"/>
          <w:sz w:val="28"/>
          <w:szCs w:val="28"/>
        </w:rPr>
        <w:t xml:space="preserve"> между муниципальными округами Ярославской области с численностью </w:t>
      </w:r>
      <w:r w:rsidR="001F034C" w:rsidRPr="00BE18CF">
        <w:rPr>
          <w:rFonts w:ascii="Times New Roman" w:eastAsia="Times New Roman" w:hAnsi="Times New Roman" w:cs="Times New Roman"/>
          <w:sz w:val="28"/>
          <w:szCs w:val="28"/>
        </w:rPr>
        <w:t xml:space="preserve">населения </w:t>
      </w:r>
      <w:r w:rsidR="00272437" w:rsidRPr="00BE18CF">
        <w:rPr>
          <w:rFonts w:ascii="Times New Roman" w:eastAsia="Times New Roman" w:hAnsi="Times New Roman" w:cs="Times New Roman"/>
          <w:sz w:val="28"/>
          <w:szCs w:val="28"/>
        </w:rPr>
        <w:t xml:space="preserve">более 19 500 человек, в состав которых входят населенные пункты со статусом – город. </w:t>
      </w:r>
    </w:p>
    <w:p w:rsidR="00272437" w:rsidRPr="00BE18CF" w:rsidRDefault="00272437" w:rsidP="00272437">
      <w:pPr>
        <w:spacing w:after="0" w:line="240" w:lineRule="auto"/>
        <w:ind w:firstLine="709"/>
        <w:jc w:val="both"/>
        <w:rPr>
          <w:rFonts w:ascii="Times New Roman" w:eastAsia="Times New Roman" w:hAnsi="Times New Roman" w:cs="Times New Roman"/>
          <w:sz w:val="28"/>
          <w:szCs w:val="28"/>
          <w:lang w:eastAsia="ru-RU"/>
        </w:rPr>
      </w:pPr>
      <w:r w:rsidRPr="00BE18CF">
        <w:rPr>
          <w:rFonts w:ascii="Times New Roman" w:eastAsia="Times New Roman" w:hAnsi="Times New Roman" w:cs="Times New Roman"/>
          <w:sz w:val="28"/>
          <w:szCs w:val="28"/>
          <w:lang w:eastAsia="ru-RU"/>
        </w:rPr>
        <w:t>Объем средств иного межбюджетного трансферта i-</w:t>
      </w:r>
      <w:proofErr w:type="spellStart"/>
      <w:r w:rsidRPr="00BE18CF">
        <w:rPr>
          <w:rFonts w:ascii="Times New Roman" w:eastAsia="Times New Roman" w:hAnsi="Times New Roman" w:cs="Times New Roman"/>
          <w:sz w:val="28"/>
          <w:szCs w:val="28"/>
          <w:lang w:eastAsia="ru-RU"/>
        </w:rPr>
        <w:t>му</w:t>
      </w:r>
      <w:proofErr w:type="spellEnd"/>
      <w:r w:rsidRPr="00BE18CF">
        <w:rPr>
          <w:rFonts w:ascii="Times New Roman" w:eastAsia="Times New Roman" w:hAnsi="Times New Roman" w:cs="Times New Roman"/>
          <w:sz w:val="28"/>
          <w:szCs w:val="28"/>
          <w:lang w:eastAsia="ru-RU"/>
        </w:rPr>
        <w:t xml:space="preserve"> муниципальному округу Ярославской области (</w:t>
      </w:r>
      <w:proofErr w:type="spellStart"/>
      <w:r w:rsidRPr="00BE18CF">
        <w:rPr>
          <w:rFonts w:ascii="Times New Roman" w:eastAsia="Times New Roman" w:hAnsi="Times New Roman" w:cs="Times New Roman"/>
          <w:sz w:val="28"/>
          <w:szCs w:val="28"/>
          <w:lang w:eastAsia="ru-RU"/>
        </w:rPr>
        <w:t>М</w:t>
      </w:r>
      <w:r w:rsidRPr="00BE18CF">
        <w:rPr>
          <w:rFonts w:ascii="Times New Roman" w:eastAsia="Times New Roman" w:hAnsi="Times New Roman" w:cs="Times New Roman"/>
          <w:sz w:val="28"/>
          <w:szCs w:val="28"/>
          <w:vertAlign w:val="subscript"/>
          <w:lang w:eastAsia="ru-RU"/>
        </w:rPr>
        <w:t>i</w:t>
      </w:r>
      <w:proofErr w:type="spellEnd"/>
      <w:r w:rsidRPr="00BE18CF">
        <w:rPr>
          <w:rFonts w:ascii="Times New Roman" w:eastAsia="Times New Roman" w:hAnsi="Times New Roman" w:cs="Times New Roman"/>
          <w:sz w:val="28"/>
          <w:szCs w:val="28"/>
          <w:lang w:eastAsia="ru-RU"/>
        </w:rPr>
        <w:t xml:space="preserve">) определяется по следующей формуле: </w:t>
      </w:r>
    </w:p>
    <w:p w:rsidR="00272437" w:rsidRPr="00BE18CF" w:rsidRDefault="00272437" w:rsidP="00272437">
      <w:pPr>
        <w:spacing w:after="0" w:line="240" w:lineRule="auto"/>
        <w:ind w:firstLine="709"/>
        <w:jc w:val="both"/>
        <w:rPr>
          <w:rFonts w:ascii="Times New Roman" w:eastAsia="Times New Roman" w:hAnsi="Times New Roman" w:cs="Times New Roman"/>
          <w:sz w:val="28"/>
          <w:szCs w:val="28"/>
          <w:lang w:eastAsia="ru-RU"/>
        </w:rPr>
      </w:pPr>
    </w:p>
    <w:p w:rsidR="00272437" w:rsidRPr="00BE18CF" w:rsidRDefault="00272437" w:rsidP="00272437">
      <w:pPr>
        <w:spacing w:after="0" w:line="240" w:lineRule="auto"/>
        <w:ind w:firstLine="709"/>
        <w:jc w:val="center"/>
        <w:rPr>
          <w:rFonts w:ascii="Times New Roman" w:eastAsia="Times New Roman" w:hAnsi="Times New Roman" w:cs="Times New Roman"/>
          <w:sz w:val="28"/>
          <w:szCs w:val="28"/>
          <w:lang w:eastAsia="ru-RU"/>
        </w:rPr>
      </w:pPr>
      <w:proofErr w:type="spellStart"/>
      <w:r w:rsidRPr="00BE18CF">
        <w:rPr>
          <w:rFonts w:ascii="Times New Roman" w:eastAsia="Times New Roman" w:hAnsi="Times New Roman" w:cs="Times New Roman"/>
          <w:sz w:val="28"/>
          <w:szCs w:val="28"/>
          <w:lang w:eastAsia="ru-RU"/>
        </w:rPr>
        <w:t>М</w:t>
      </w:r>
      <w:r w:rsidRPr="00BE18CF">
        <w:rPr>
          <w:rFonts w:ascii="Times New Roman" w:eastAsia="Times New Roman" w:hAnsi="Times New Roman" w:cs="Times New Roman"/>
          <w:sz w:val="28"/>
          <w:szCs w:val="28"/>
          <w:vertAlign w:val="subscript"/>
          <w:lang w:eastAsia="ru-RU"/>
        </w:rPr>
        <w:t>i</w:t>
      </w:r>
      <w:proofErr w:type="spellEnd"/>
      <w:r w:rsidRPr="00BE18CF">
        <w:rPr>
          <w:rFonts w:ascii="Times New Roman" w:eastAsia="Times New Roman" w:hAnsi="Times New Roman" w:cs="Times New Roman"/>
          <w:sz w:val="28"/>
          <w:szCs w:val="28"/>
          <w:vertAlign w:val="subscript"/>
          <w:lang w:eastAsia="ru-RU"/>
        </w:rPr>
        <w:t xml:space="preserve"> </w:t>
      </w:r>
      <w:r w:rsidRPr="00BE18CF">
        <w:rPr>
          <w:rFonts w:ascii="Times New Roman" w:eastAsia="Times New Roman" w:hAnsi="Times New Roman" w:cs="Times New Roman"/>
          <w:sz w:val="28"/>
          <w:szCs w:val="28"/>
          <w:lang w:eastAsia="ru-RU"/>
        </w:rPr>
        <w:t xml:space="preserve">= </w:t>
      </w:r>
      <w:proofErr w:type="spellStart"/>
      <w:r w:rsidRPr="00BE18CF">
        <w:rPr>
          <w:rFonts w:ascii="Times New Roman" w:eastAsia="Times New Roman" w:hAnsi="Times New Roman" w:cs="Times New Roman"/>
          <w:sz w:val="28"/>
          <w:szCs w:val="28"/>
          <w:lang w:eastAsia="ru-RU"/>
        </w:rPr>
        <w:t>М</w:t>
      </w:r>
      <w:r w:rsidRPr="00BE18CF">
        <w:rPr>
          <w:rFonts w:ascii="Times New Roman" w:eastAsia="Times New Roman" w:hAnsi="Times New Roman" w:cs="Times New Roman"/>
          <w:sz w:val="28"/>
          <w:szCs w:val="28"/>
          <w:vertAlign w:val="subscript"/>
          <w:lang w:eastAsia="ru-RU"/>
        </w:rPr>
        <w:t>общ</w:t>
      </w:r>
      <w:proofErr w:type="spellEnd"/>
      <w:r w:rsidRPr="00BE18CF">
        <w:rPr>
          <w:rFonts w:ascii="Times New Roman" w:eastAsia="Times New Roman" w:hAnsi="Times New Roman" w:cs="Times New Roman"/>
          <w:sz w:val="28"/>
          <w:szCs w:val="28"/>
          <w:vertAlign w:val="subscript"/>
          <w:lang w:eastAsia="ru-RU"/>
        </w:rPr>
        <w:t xml:space="preserve"> </w:t>
      </w:r>
      <w:r w:rsidRPr="00BE18CF">
        <w:rPr>
          <w:rFonts w:ascii="Times New Roman" w:eastAsia="Times New Roman" w:hAnsi="Times New Roman" w:cs="Times New Roman"/>
          <w:sz w:val="28"/>
          <w:szCs w:val="28"/>
          <w:lang w:eastAsia="ru-RU"/>
        </w:rPr>
        <w:t xml:space="preserve">/ </w:t>
      </w:r>
      <w:r w:rsidRPr="00BE18CF">
        <w:rPr>
          <w:rFonts w:ascii="Times New Roman" w:eastAsia="Times New Roman" w:hAnsi="Times New Roman" w:cs="Times New Roman"/>
          <w:sz w:val="28"/>
          <w:szCs w:val="28"/>
          <w:lang w:val="en-US" w:eastAsia="ru-RU"/>
        </w:rPr>
        <w:t>n</w:t>
      </w:r>
      <w:r w:rsidRPr="00BE18CF">
        <w:rPr>
          <w:rFonts w:ascii="Times New Roman" w:eastAsia="Times New Roman" w:hAnsi="Times New Roman" w:cs="Times New Roman"/>
          <w:sz w:val="28"/>
          <w:szCs w:val="28"/>
          <w:lang w:eastAsia="ru-RU"/>
        </w:rPr>
        <w:t>,</w:t>
      </w:r>
    </w:p>
    <w:p w:rsidR="00272437" w:rsidRPr="00BE18CF" w:rsidRDefault="00272437" w:rsidP="00272437">
      <w:pPr>
        <w:spacing w:after="0" w:line="240" w:lineRule="auto"/>
        <w:jc w:val="both"/>
        <w:rPr>
          <w:rFonts w:ascii="Times New Roman" w:eastAsia="Times New Roman" w:hAnsi="Times New Roman" w:cs="Times New Roman"/>
          <w:sz w:val="28"/>
          <w:szCs w:val="28"/>
          <w:lang w:eastAsia="ru-RU"/>
        </w:rPr>
      </w:pPr>
      <w:r w:rsidRPr="00BE18CF">
        <w:rPr>
          <w:rFonts w:ascii="Times New Roman" w:eastAsia="Times New Roman" w:hAnsi="Times New Roman" w:cs="Times New Roman"/>
          <w:sz w:val="28"/>
          <w:szCs w:val="28"/>
          <w:lang w:eastAsia="ru-RU"/>
        </w:rPr>
        <w:t xml:space="preserve">где: </w:t>
      </w:r>
    </w:p>
    <w:p w:rsidR="00272437" w:rsidRPr="00BE18CF" w:rsidRDefault="001F034C" w:rsidP="001F034C">
      <w:pPr>
        <w:spacing w:after="0" w:line="240" w:lineRule="auto"/>
        <w:ind w:firstLine="708"/>
        <w:jc w:val="both"/>
        <w:rPr>
          <w:rFonts w:ascii="Times New Roman" w:eastAsia="Times New Roman" w:hAnsi="Times New Roman" w:cs="Times New Roman"/>
          <w:sz w:val="28"/>
          <w:szCs w:val="28"/>
          <w:lang w:eastAsia="ru-RU"/>
        </w:rPr>
      </w:pPr>
      <w:r w:rsidRPr="00BE18CF">
        <w:rPr>
          <w:rFonts w:ascii="Times New Roman" w:eastAsia="Times New Roman" w:hAnsi="Times New Roman" w:cs="Times New Roman"/>
          <w:sz w:val="28"/>
          <w:szCs w:val="28"/>
          <w:lang w:val="en-US" w:eastAsia="ru-RU"/>
        </w:rPr>
        <w:t>n</w:t>
      </w:r>
      <w:r w:rsidRPr="00BE18CF">
        <w:rPr>
          <w:rFonts w:ascii="Times New Roman" w:eastAsia="Times New Roman" w:hAnsi="Times New Roman" w:cs="Times New Roman"/>
          <w:sz w:val="28"/>
          <w:szCs w:val="28"/>
          <w:lang w:eastAsia="ru-RU"/>
        </w:rPr>
        <w:t xml:space="preserve"> – </w:t>
      </w:r>
      <w:proofErr w:type="gramStart"/>
      <w:r w:rsidRPr="00BE18CF">
        <w:rPr>
          <w:rFonts w:ascii="Times New Roman" w:eastAsia="Times New Roman" w:hAnsi="Times New Roman" w:cs="Times New Roman"/>
          <w:sz w:val="28"/>
          <w:szCs w:val="28"/>
          <w:lang w:eastAsia="ru-RU"/>
        </w:rPr>
        <w:t>количество</w:t>
      </w:r>
      <w:proofErr w:type="gramEnd"/>
      <w:r w:rsidRPr="00BE18CF">
        <w:rPr>
          <w:rFonts w:ascii="Times New Roman" w:eastAsia="Times New Roman" w:hAnsi="Times New Roman" w:cs="Times New Roman"/>
          <w:sz w:val="28"/>
          <w:szCs w:val="28"/>
          <w:lang w:eastAsia="ru-RU"/>
        </w:rPr>
        <w:t xml:space="preserve"> муниципальных округов Ярославской области, которым предоставляется иной межбюджетный трансферт.</w:t>
      </w:r>
    </w:p>
    <w:p w:rsidR="00D17F20" w:rsidRPr="00BE18CF" w:rsidRDefault="00D17F20" w:rsidP="00D17F20">
      <w:pPr>
        <w:spacing w:after="0" w:line="240" w:lineRule="auto"/>
        <w:ind w:firstLine="709"/>
        <w:jc w:val="both"/>
        <w:rPr>
          <w:rFonts w:ascii="Times New Roman" w:eastAsia="Times New Roman" w:hAnsi="Times New Roman" w:cs="Times New Roman"/>
          <w:sz w:val="28"/>
          <w:szCs w:val="28"/>
          <w:lang w:eastAsia="ru-RU"/>
        </w:rPr>
      </w:pPr>
      <w:r w:rsidRPr="00BE18CF">
        <w:rPr>
          <w:rFonts w:ascii="Times New Roman" w:eastAsia="Times New Roman" w:hAnsi="Times New Roman" w:cs="Times New Roman"/>
          <w:sz w:val="28"/>
          <w:szCs w:val="28"/>
          <w:lang w:eastAsia="ru-RU"/>
        </w:rPr>
        <w:t>Распределение иного межбюджетного трансферта внутри муниципальных округов Ярославской области осуществляется между бюджетами поселений на основании заявок органов местного самоуправления поселений, осуществлявших на день создания муниципального округа Ярославской области полномочия по решению вопросов местного значения на соответствующей территории.</w:t>
      </w:r>
    </w:p>
    <w:p w:rsidR="00D17F20" w:rsidRPr="00BE18CF" w:rsidRDefault="00D17F20" w:rsidP="001F034C">
      <w:pPr>
        <w:spacing w:after="0" w:line="240" w:lineRule="auto"/>
        <w:ind w:firstLine="709"/>
        <w:jc w:val="both"/>
        <w:rPr>
          <w:rFonts w:ascii="Times New Roman" w:eastAsia="Times New Roman" w:hAnsi="Times New Roman" w:cs="Times New Roman"/>
          <w:sz w:val="28"/>
          <w:szCs w:val="28"/>
          <w:lang w:eastAsia="ru-RU"/>
        </w:rPr>
      </w:pPr>
      <w:r w:rsidRPr="00BE18CF">
        <w:rPr>
          <w:rFonts w:ascii="Times New Roman" w:eastAsia="Times New Roman" w:hAnsi="Times New Roman" w:cs="Times New Roman"/>
          <w:sz w:val="28"/>
          <w:szCs w:val="28"/>
          <w:lang w:eastAsia="ru-RU"/>
        </w:rPr>
        <w:t xml:space="preserve">Муниципальные образования формируют перечень территорий, требующих благоустройства, и направляют заявки на благоустройство территорий на </w:t>
      </w:r>
      <w:r w:rsidRPr="00BE18CF">
        <w:rPr>
          <w:rFonts w:ascii="Times New Roman" w:eastAsia="Times New Roman" w:hAnsi="Times New Roman" w:cs="Times New Roman"/>
          <w:sz w:val="28"/>
          <w:szCs w:val="28"/>
          <w:lang w:eastAsia="ru-RU"/>
        </w:rPr>
        <w:lastRenderedPageBreak/>
        <w:t xml:space="preserve">рассмотрение общественных комиссий муниципальных округов Ярославской области. Общественные комиссии муниципальных округов Ярославской области рассматривают заявки на благоустройство, осуществляют отбор территорий в рамках лимитов выделенных средств, формируют адресный перечень территорий и направляют его в </w:t>
      </w:r>
      <w:proofErr w:type="spellStart"/>
      <w:r w:rsidRPr="00BE18CF">
        <w:rPr>
          <w:rFonts w:ascii="Times New Roman" w:eastAsia="Times New Roman" w:hAnsi="Times New Roman" w:cs="Times New Roman"/>
          <w:sz w:val="28"/>
          <w:szCs w:val="28"/>
          <w:lang w:eastAsia="ru-RU"/>
        </w:rPr>
        <w:t>МСиЖКХ</w:t>
      </w:r>
      <w:proofErr w:type="spellEnd"/>
      <w:r w:rsidRPr="00BE18CF">
        <w:rPr>
          <w:rFonts w:ascii="Times New Roman" w:eastAsia="Times New Roman" w:hAnsi="Times New Roman" w:cs="Times New Roman"/>
          <w:sz w:val="28"/>
          <w:szCs w:val="28"/>
          <w:lang w:eastAsia="ru-RU"/>
        </w:rPr>
        <w:t xml:space="preserve"> ЯО для формирования сводного адресного перечня. Сводный адресный перечень территорий благоустройства в разрезе муниципальных образований утверждается постановлением Правительства Ярославской области.</w:t>
      </w:r>
    </w:p>
    <w:p w:rsidR="005670CA" w:rsidRPr="00BE18CF" w:rsidRDefault="005670CA" w:rsidP="005670CA">
      <w:pPr>
        <w:spacing w:after="0" w:line="240" w:lineRule="auto"/>
        <w:ind w:firstLine="709"/>
        <w:jc w:val="both"/>
        <w:rPr>
          <w:rFonts w:ascii="Times New Roman" w:eastAsia="Times New Roman" w:hAnsi="Times New Roman" w:cs="Times New Roman"/>
          <w:sz w:val="28"/>
          <w:szCs w:val="28"/>
          <w:lang w:eastAsia="ru-RU"/>
        </w:rPr>
      </w:pPr>
      <w:r w:rsidRPr="00BE18CF">
        <w:rPr>
          <w:rFonts w:ascii="Times New Roman" w:eastAsia="Times New Roman" w:hAnsi="Times New Roman" w:cs="Times New Roman"/>
          <w:sz w:val="28"/>
          <w:szCs w:val="28"/>
          <w:lang w:eastAsia="ru-RU"/>
        </w:rPr>
        <w:t>6. В случае если сметная стоимость проекта благоустройства превышает сумму иных межбюджетных трансфертов из областного бюджета</w:t>
      </w:r>
      <w:r w:rsidR="00D74D71" w:rsidRPr="00BE18CF">
        <w:rPr>
          <w:rFonts w:ascii="Times New Roman" w:eastAsia="Calibri" w:hAnsi="Times New Roman" w:cs="Times New Roman"/>
          <w:sz w:val="28"/>
          <w:szCs w:val="28"/>
        </w:rPr>
        <w:t xml:space="preserve"> и софинансирования из местного бюджета</w:t>
      </w:r>
      <w:r w:rsidRPr="00BE18CF">
        <w:rPr>
          <w:rFonts w:ascii="Times New Roman" w:eastAsia="Times New Roman" w:hAnsi="Times New Roman" w:cs="Times New Roman"/>
          <w:sz w:val="28"/>
          <w:szCs w:val="28"/>
          <w:lang w:eastAsia="ru-RU"/>
        </w:rPr>
        <w:t xml:space="preserve">, разница компенсируется за счет средств бюджета муниципального образования. </w:t>
      </w:r>
    </w:p>
    <w:p w:rsidR="005670CA" w:rsidRPr="005670CA" w:rsidRDefault="005670CA" w:rsidP="005670CA">
      <w:pPr>
        <w:spacing w:after="0" w:line="240" w:lineRule="auto"/>
        <w:ind w:firstLine="709"/>
        <w:jc w:val="both"/>
        <w:rPr>
          <w:rFonts w:ascii="Times New Roman" w:eastAsia="Times New Roman" w:hAnsi="Times New Roman" w:cs="Times New Roman"/>
          <w:sz w:val="28"/>
          <w:szCs w:val="28"/>
        </w:rPr>
      </w:pPr>
      <w:r w:rsidRPr="005670CA">
        <w:rPr>
          <w:rFonts w:ascii="Times New Roman" w:eastAsia="Times New Roman" w:hAnsi="Times New Roman" w:cs="Times New Roman"/>
          <w:sz w:val="28"/>
          <w:szCs w:val="28"/>
          <w:lang w:eastAsia="ru-RU"/>
        </w:rPr>
        <w:t xml:space="preserve">7. Распределение иных межбюджетных трансфертов утверждается </w:t>
      </w:r>
      <w:r w:rsidRPr="005670CA">
        <w:rPr>
          <w:rFonts w:ascii="Times New Roman" w:eastAsia="Times New Roman" w:hAnsi="Times New Roman" w:cs="Times New Roman"/>
          <w:sz w:val="28"/>
          <w:szCs w:val="28"/>
        </w:rPr>
        <w:t xml:space="preserve">постановлением Правительства Ярославской области. </w:t>
      </w:r>
    </w:p>
    <w:p w:rsidR="005670CA" w:rsidRPr="005670CA" w:rsidRDefault="005670CA" w:rsidP="005670CA">
      <w:pPr>
        <w:spacing w:after="0" w:line="240" w:lineRule="auto"/>
        <w:ind w:firstLine="709"/>
        <w:jc w:val="both"/>
        <w:rPr>
          <w:rFonts w:ascii="Times New Roman" w:eastAsia="Times New Roman" w:hAnsi="Times New Roman" w:cs="Times New Roman"/>
          <w:sz w:val="28"/>
          <w:szCs w:val="28"/>
          <w:lang w:eastAsia="ru-RU"/>
        </w:rPr>
      </w:pPr>
      <w:r w:rsidRPr="005670CA">
        <w:rPr>
          <w:rFonts w:ascii="Times New Roman" w:eastAsia="Times New Roman" w:hAnsi="Times New Roman" w:cs="Times New Roman"/>
          <w:sz w:val="28"/>
          <w:szCs w:val="28"/>
          <w:lang w:eastAsia="ru-RU"/>
        </w:rPr>
        <w:t>8. Иные межбюджетные трансферты предоставляются на основании соглашения, заключенного в государственной информационной системе «Электронный бюджет Ярославской области» по форме, утвержденной приказом департамента финансов Ярославской области от 19.10.2021 № 45н «Об утверждении типовой формы соглашения о предоставлении иного межбюджетного трансферта из областного бюджета бюджету муниципального образования области».</w:t>
      </w:r>
    </w:p>
    <w:p w:rsidR="005670CA" w:rsidRPr="005670CA" w:rsidRDefault="005670CA" w:rsidP="005670C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670CA">
        <w:rPr>
          <w:rFonts w:ascii="Times New Roman" w:eastAsia="Calibri" w:hAnsi="Times New Roman" w:cs="Times New Roman"/>
          <w:sz w:val="28"/>
          <w:szCs w:val="28"/>
          <w:lang w:eastAsia="ru-RU"/>
        </w:rPr>
        <w:t xml:space="preserve">Соглашение </w:t>
      </w:r>
      <w:r w:rsidRPr="005670CA">
        <w:rPr>
          <w:rFonts w:ascii="Times New Roman" w:eastAsia="Times New Roman" w:hAnsi="Times New Roman" w:cs="Times New Roman"/>
          <w:sz w:val="28"/>
          <w:szCs w:val="28"/>
          <w:lang w:eastAsia="ru-RU"/>
        </w:rPr>
        <w:t>заключается в срок, установленный Бюджетным кодексом Российской Федерации.</w:t>
      </w:r>
    </w:p>
    <w:p w:rsidR="005670CA" w:rsidRPr="005670CA" w:rsidRDefault="005670CA" w:rsidP="005670C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670CA">
        <w:rPr>
          <w:rFonts w:ascii="Times New Roman" w:eastAsia="Times New Roman" w:hAnsi="Times New Roman" w:cs="Times New Roman"/>
          <w:sz w:val="28"/>
          <w:szCs w:val="28"/>
          <w:lang w:eastAsia="ru-RU"/>
        </w:rPr>
        <w:t>Для заключения соглашения орган местного самоуправления муниципального образования</w:t>
      </w:r>
      <w:r w:rsidRPr="005670CA" w:rsidDel="00E61209">
        <w:rPr>
          <w:rFonts w:ascii="Times New Roman" w:eastAsia="Times New Roman" w:hAnsi="Times New Roman" w:cs="Times New Roman"/>
          <w:sz w:val="28"/>
          <w:szCs w:val="28"/>
          <w:lang w:eastAsia="ru-RU"/>
        </w:rPr>
        <w:t xml:space="preserve"> </w:t>
      </w:r>
      <w:r w:rsidRPr="005670CA">
        <w:rPr>
          <w:rFonts w:ascii="Times New Roman" w:eastAsia="Times New Roman" w:hAnsi="Times New Roman" w:cs="Times New Roman"/>
          <w:sz w:val="28"/>
          <w:szCs w:val="28"/>
          <w:lang w:eastAsia="ru-RU"/>
        </w:rPr>
        <w:t>представляет главному распорядителю средств областного бюджета копию утвержденной муниципальной программы, на финансирование мероприятий которой предоставляется иной межбюджетный трансферт.</w:t>
      </w:r>
    </w:p>
    <w:p w:rsidR="005670CA" w:rsidRPr="005670CA" w:rsidRDefault="005670CA" w:rsidP="005670CA">
      <w:pPr>
        <w:spacing w:after="0" w:line="240" w:lineRule="auto"/>
        <w:ind w:firstLine="709"/>
        <w:jc w:val="both"/>
        <w:rPr>
          <w:rFonts w:ascii="Times New Roman" w:eastAsia="Times New Roman" w:hAnsi="Times New Roman" w:cs="Times New Roman"/>
          <w:sz w:val="28"/>
          <w:szCs w:val="28"/>
          <w:lang w:eastAsia="ru-RU"/>
        </w:rPr>
      </w:pPr>
      <w:r w:rsidRPr="005670CA">
        <w:rPr>
          <w:rFonts w:ascii="Times New Roman" w:eastAsia="Times New Roman" w:hAnsi="Times New Roman" w:cs="Times New Roman"/>
          <w:sz w:val="28"/>
          <w:szCs w:val="28"/>
          <w:lang w:eastAsia="ru-RU"/>
        </w:rPr>
        <w:t xml:space="preserve">9. Результатом предоставления иных межбюджетных трансфертов является количество благоустроенных общественных </w:t>
      </w:r>
      <w:proofErr w:type="gramStart"/>
      <w:r w:rsidRPr="005670CA">
        <w:rPr>
          <w:rFonts w:ascii="Times New Roman" w:eastAsia="Times New Roman" w:hAnsi="Times New Roman" w:cs="Times New Roman"/>
          <w:sz w:val="28"/>
          <w:szCs w:val="28"/>
          <w:lang w:eastAsia="ru-RU"/>
        </w:rPr>
        <w:t>сельских  территорий</w:t>
      </w:r>
      <w:proofErr w:type="gramEnd"/>
      <w:r w:rsidRPr="005670CA">
        <w:rPr>
          <w:rFonts w:ascii="Times New Roman" w:eastAsia="Times New Roman" w:hAnsi="Times New Roman" w:cs="Times New Roman"/>
          <w:sz w:val="28"/>
          <w:szCs w:val="28"/>
          <w:lang w:eastAsia="ru-RU"/>
        </w:rPr>
        <w:t>.</w:t>
      </w:r>
      <w:r w:rsidRPr="005670CA">
        <w:rPr>
          <w:rFonts w:ascii="Times New Roman" w:eastAsia="Times New Roman" w:hAnsi="Times New Roman" w:cs="Calibri"/>
          <w:sz w:val="28"/>
          <w:lang w:eastAsia="ru-RU"/>
        </w:rPr>
        <w:t xml:space="preserve"> </w:t>
      </w:r>
    </w:p>
    <w:p w:rsidR="005670CA" w:rsidRPr="005670CA" w:rsidRDefault="005670CA" w:rsidP="005670CA">
      <w:pPr>
        <w:autoSpaceDE w:val="0"/>
        <w:autoSpaceDN w:val="0"/>
        <w:adjustRightInd w:val="0"/>
        <w:spacing w:after="0" w:line="240" w:lineRule="auto"/>
        <w:ind w:firstLine="709"/>
        <w:jc w:val="both"/>
        <w:rPr>
          <w:rFonts w:ascii="Times New Roman" w:eastAsia="Calibri" w:hAnsi="Times New Roman" w:cs="Times New Roman"/>
          <w:sz w:val="28"/>
          <w:szCs w:val="28"/>
        </w:rPr>
      </w:pPr>
      <w:r w:rsidRPr="005670CA">
        <w:rPr>
          <w:rFonts w:ascii="Times New Roman" w:eastAsia="Calibri" w:hAnsi="Times New Roman" w:cs="Times New Roman"/>
          <w:sz w:val="28"/>
          <w:szCs w:val="28"/>
        </w:rPr>
        <w:t xml:space="preserve">Плановые значения результата предоставления иных межбюджетных трансфертов устанавливаются соглашением. </w:t>
      </w:r>
    </w:p>
    <w:p w:rsidR="005670CA" w:rsidRPr="005670CA" w:rsidRDefault="005670CA" w:rsidP="005670CA">
      <w:pPr>
        <w:spacing w:after="0" w:line="240" w:lineRule="auto"/>
        <w:ind w:firstLine="709"/>
        <w:jc w:val="both"/>
        <w:rPr>
          <w:rFonts w:ascii="Times New Roman" w:eastAsia="Times New Roman" w:hAnsi="Times New Roman" w:cs="Times New Roman"/>
          <w:sz w:val="28"/>
          <w:szCs w:val="28"/>
          <w:lang w:eastAsia="ru-RU"/>
        </w:rPr>
      </w:pPr>
      <w:r w:rsidRPr="005670CA">
        <w:rPr>
          <w:rFonts w:ascii="Times New Roman" w:eastAsia="Times New Roman" w:hAnsi="Times New Roman" w:cs="Times New Roman"/>
          <w:sz w:val="28"/>
          <w:szCs w:val="28"/>
          <w:lang w:eastAsia="ru-RU"/>
        </w:rPr>
        <w:t>10. Предоставление иных межбюджетных трансфертов осуществляется в следующем порядке (с возможностью поэтапной оплаты работ, предусмотренной условиями контракта):</w:t>
      </w:r>
    </w:p>
    <w:p w:rsidR="005670CA" w:rsidRPr="005670CA" w:rsidRDefault="005670CA" w:rsidP="005670CA">
      <w:pPr>
        <w:autoSpaceDE w:val="0"/>
        <w:autoSpaceDN w:val="0"/>
        <w:adjustRightInd w:val="0"/>
        <w:spacing w:after="0" w:line="240" w:lineRule="auto"/>
        <w:ind w:firstLine="709"/>
        <w:jc w:val="both"/>
        <w:rPr>
          <w:rFonts w:ascii="Times New Roman" w:eastAsia="Calibri" w:hAnsi="Times New Roman" w:cs="Times New Roman"/>
          <w:strike/>
          <w:sz w:val="28"/>
          <w:szCs w:val="28"/>
        </w:rPr>
      </w:pPr>
      <w:r w:rsidRPr="005670CA">
        <w:rPr>
          <w:rFonts w:ascii="Times New Roman" w:eastAsia="Times New Roman" w:hAnsi="Times New Roman" w:cs="Times New Roman"/>
          <w:sz w:val="28"/>
          <w:szCs w:val="28"/>
          <w:lang w:eastAsia="ru-RU"/>
        </w:rPr>
        <w:t xml:space="preserve">10.1. Перечисление иных межбюджетных трансфертов получателю </w:t>
      </w:r>
      <w:r w:rsidRPr="005670CA">
        <w:rPr>
          <w:rFonts w:ascii="Times New Roman" w:eastAsia="Calibri" w:hAnsi="Times New Roman" w:cs="Times New Roman"/>
          <w:sz w:val="28"/>
          <w:szCs w:val="28"/>
        </w:rPr>
        <w:t xml:space="preserve">из областного бюджета </w:t>
      </w:r>
      <w:r w:rsidRPr="005670CA">
        <w:rPr>
          <w:rFonts w:ascii="Times New Roman" w:eastAsia="Times New Roman" w:hAnsi="Times New Roman" w:cs="Times New Roman"/>
          <w:sz w:val="28"/>
          <w:szCs w:val="28"/>
          <w:lang w:eastAsia="ru-RU"/>
        </w:rPr>
        <w:t>осуществляется</w:t>
      </w:r>
      <w:r w:rsidRPr="005670CA">
        <w:rPr>
          <w:rFonts w:ascii="Times New Roman" w:eastAsia="Calibri" w:hAnsi="Times New Roman" w:cs="Times New Roman"/>
          <w:sz w:val="28"/>
          <w:szCs w:val="28"/>
        </w:rPr>
        <w:t xml:space="preserve"> в соответствии с законом Ярославской области об областном бюджете на текущий финансовый год и на плановый период в пределах лимитов бюджетных обязательств и утвержденного кассового плана областного бюджета</w:t>
      </w:r>
      <w:r w:rsidRPr="005670CA">
        <w:rPr>
          <w:rFonts w:ascii="Times New Roman" w:eastAsia="Calibri" w:hAnsi="Times New Roman" w:cs="Times New Roman"/>
          <w:strike/>
          <w:sz w:val="28"/>
          <w:szCs w:val="28"/>
        </w:rPr>
        <w:t>.</w:t>
      </w:r>
    </w:p>
    <w:p w:rsidR="005670CA" w:rsidRPr="005670CA" w:rsidRDefault="005670CA" w:rsidP="005670C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670CA">
        <w:rPr>
          <w:rFonts w:ascii="Times New Roman" w:eastAsia="Times New Roman" w:hAnsi="Times New Roman" w:cs="Times New Roman"/>
          <w:sz w:val="28"/>
          <w:szCs w:val="28"/>
          <w:lang w:eastAsia="ru-RU"/>
        </w:rPr>
        <w:t xml:space="preserve">10.2. </w:t>
      </w:r>
      <w:r w:rsidRPr="005670CA">
        <w:rPr>
          <w:rFonts w:ascii="Times New Roman" w:eastAsia="Times New Roman" w:hAnsi="Times New Roman" w:cs="Times New Roman"/>
          <w:sz w:val="28"/>
          <w:szCs w:val="28"/>
        </w:rPr>
        <w:t xml:space="preserve">Перечисление иных межбюджетных трансфертов получателям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 </w:t>
      </w:r>
    </w:p>
    <w:p w:rsidR="005670CA" w:rsidRPr="005670CA" w:rsidRDefault="005670CA" w:rsidP="005670CA">
      <w:pPr>
        <w:spacing w:after="0" w:line="240" w:lineRule="auto"/>
        <w:ind w:firstLine="709"/>
        <w:jc w:val="both"/>
        <w:rPr>
          <w:rFonts w:ascii="Times New Roman" w:eastAsia="Times New Roman" w:hAnsi="Times New Roman" w:cs="Times New Roman"/>
          <w:sz w:val="28"/>
          <w:szCs w:val="28"/>
          <w:lang w:eastAsia="ru-RU"/>
        </w:rPr>
      </w:pPr>
      <w:r w:rsidRPr="005670CA">
        <w:rPr>
          <w:rFonts w:ascii="Times New Roman" w:eastAsia="Times New Roman" w:hAnsi="Times New Roman" w:cs="Times New Roman"/>
          <w:sz w:val="28"/>
          <w:szCs w:val="28"/>
          <w:lang w:eastAsia="ru-RU"/>
        </w:rPr>
        <w:t xml:space="preserve">11. Получатель представляет в </w:t>
      </w:r>
      <w:proofErr w:type="spellStart"/>
      <w:r w:rsidRPr="005670CA">
        <w:rPr>
          <w:rFonts w:ascii="Times New Roman" w:eastAsia="Times New Roman" w:hAnsi="Times New Roman" w:cs="Times New Roman"/>
          <w:sz w:val="28"/>
          <w:szCs w:val="28"/>
          <w:lang w:eastAsia="ru-RU"/>
        </w:rPr>
        <w:t>МСиЖКХ</w:t>
      </w:r>
      <w:proofErr w:type="spellEnd"/>
      <w:r w:rsidRPr="005670CA">
        <w:rPr>
          <w:rFonts w:ascii="Times New Roman" w:eastAsia="Times New Roman" w:hAnsi="Times New Roman" w:cs="Times New Roman"/>
          <w:sz w:val="28"/>
          <w:szCs w:val="28"/>
          <w:lang w:eastAsia="ru-RU"/>
        </w:rPr>
        <w:t xml:space="preserve"> ЯО заявку на перечисление иных межбюджетных трансфертов по форме согласно </w:t>
      </w:r>
      <w:proofErr w:type="gramStart"/>
      <w:r w:rsidRPr="005670CA">
        <w:rPr>
          <w:rFonts w:ascii="Times New Roman" w:eastAsia="Times New Roman" w:hAnsi="Times New Roman" w:cs="Times New Roman"/>
          <w:sz w:val="28"/>
          <w:szCs w:val="28"/>
          <w:lang w:eastAsia="ru-RU"/>
        </w:rPr>
        <w:t>приложению</w:t>
      </w:r>
      <w:proofErr w:type="gramEnd"/>
      <w:r w:rsidRPr="005670CA">
        <w:rPr>
          <w:rFonts w:ascii="Times New Roman" w:eastAsia="Times New Roman" w:hAnsi="Times New Roman" w:cs="Times New Roman"/>
          <w:sz w:val="28"/>
          <w:szCs w:val="28"/>
          <w:lang w:eastAsia="ru-RU"/>
        </w:rPr>
        <w:t xml:space="preserve"> к Методике и правилам, подписанную лицом, имеющим право действовать от имени </w:t>
      </w:r>
      <w:r w:rsidRPr="005670CA">
        <w:rPr>
          <w:rFonts w:ascii="Times New Roman" w:eastAsia="Times New Roman" w:hAnsi="Times New Roman" w:cs="Times New Roman"/>
          <w:sz w:val="28"/>
          <w:szCs w:val="28"/>
          <w:lang w:eastAsia="ru-RU"/>
        </w:rPr>
        <w:lastRenderedPageBreak/>
        <w:t xml:space="preserve">руководителя органа местного самоуправления, на бумажном носителе, к которой прилагаются: </w:t>
      </w:r>
    </w:p>
    <w:p w:rsidR="005670CA" w:rsidRPr="005670CA" w:rsidRDefault="005670CA" w:rsidP="005670CA">
      <w:pPr>
        <w:spacing w:after="0" w:line="240" w:lineRule="auto"/>
        <w:ind w:firstLine="709"/>
        <w:jc w:val="both"/>
        <w:rPr>
          <w:rFonts w:ascii="Times New Roman" w:eastAsia="Times New Roman" w:hAnsi="Times New Roman" w:cs="Times New Roman"/>
          <w:sz w:val="28"/>
          <w:szCs w:val="28"/>
          <w:lang w:eastAsia="ru-RU"/>
        </w:rPr>
      </w:pPr>
      <w:r w:rsidRPr="005670CA">
        <w:rPr>
          <w:rFonts w:ascii="Times New Roman" w:eastAsia="Times New Roman" w:hAnsi="Times New Roman" w:cs="Times New Roman"/>
          <w:sz w:val="28"/>
          <w:szCs w:val="28"/>
          <w:lang w:eastAsia="ru-RU"/>
        </w:rPr>
        <w:t>- копии контрактов (договоров) на выполнение работ, оказание услуг, приобретение товаров, в том числе сметная документация с положительным заключением государственной экспертизы о достоверности сметной стоимости работ (в отношении мероприятий, выполненных в рамках муниципальной программы</w:t>
      </w:r>
      <w:r w:rsidRPr="005670CA">
        <w:rPr>
          <w:rFonts w:ascii="Times New Roman" w:eastAsia="Times New Roman" w:hAnsi="Times New Roman" w:cs="Calibri"/>
          <w:sz w:val="28"/>
        </w:rPr>
        <w:t xml:space="preserve"> </w:t>
      </w:r>
      <w:r w:rsidRPr="005670CA">
        <w:rPr>
          <w:rFonts w:ascii="Times New Roman" w:eastAsia="Times New Roman" w:hAnsi="Times New Roman" w:cs="Times New Roman"/>
          <w:sz w:val="28"/>
          <w:szCs w:val="28"/>
          <w:lang w:eastAsia="ru-RU"/>
        </w:rPr>
        <w:t>формирования комфортной городской среды);</w:t>
      </w:r>
    </w:p>
    <w:p w:rsidR="005670CA" w:rsidRPr="005670CA" w:rsidRDefault="005670CA" w:rsidP="005670CA">
      <w:pPr>
        <w:spacing w:after="0" w:line="240" w:lineRule="auto"/>
        <w:ind w:firstLine="709"/>
        <w:jc w:val="both"/>
        <w:rPr>
          <w:rFonts w:ascii="Times New Roman" w:eastAsia="Times New Roman" w:hAnsi="Times New Roman" w:cs="Times New Roman"/>
          <w:sz w:val="28"/>
          <w:szCs w:val="28"/>
          <w:lang w:eastAsia="ru-RU"/>
        </w:rPr>
      </w:pPr>
      <w:r w:rsidRPr="005670CA">
        <w:rPr>
          <w:rFonts w:ascii="Times New Roman" w:eastAsia="Times New Roman" w:hAnsi="Times New Roman" w:cs="Times New Roman"/>
          <w:sz w:val="28"/>
          <w:szCs w:val="28"/>
          <w:lang w:eastAsia="ru-RU"/>
        </w:rPr>
        <w:t>- выписка из муниципальной программы формирования комфортной городской среды;</w:t>
      </w:r>
    </w:p>
    <w:p w:rsidR="005670CA" w:rsidRPr="005670CA" w:rsidRDefault="005670CA" w:rsidP="005670CA">
      <w:pPr>
        <w:shd w:val="clear" w:color="auto" w:fill="FFFFFF"/>
        <w:spacing w:after="0" w:line="240" w:lineRule="auto"/>
        <w:ind w:firstLine="708"/>
        <w:jc w:val="both"/>
        <w:textAlignment w:val="baseline"/>
        <w:rPr>
          <w:rFonts w:ascii="Times New Roman" w:eastAsia="Times New Roman" w:hAnsi="Times New Roman" w:cs="Times New Roman"/>
          <w:sz w:val="28"/>
          <w:szCs w:val="28"/>
        </w:rPr>
      </w:pPr>
      <w:r w:rsidRPr="005670CA">
        <w:rPr>
          <w:rFonts w:ascii="Times New Roman" w:eastAsia="Times New Roman" w:hAnsi="Times New Roman" w:cs="Times New Roman"/>
          <w:sz w:val="28"/>
          <w:szCs w:val="28"/>
        </w:rPr>
        <w:t>- копии справок о стоимости выполненных работ и затрат по форме КС</w:t>
      </w:r>
      <w:r w:rsidRPr="005670CA">
        <w:rPr>
          <w:rFonts w:ascii="Times New Roman" w:eastAsia="Times New Roman" w:hAnsi="Times New Roman" w:cs="Times New Roman"/>
          <w:sz w:val="28"/>
          <w:szCs w:val="28"/>
        </w:rPr>
        <w:noBreakHyphen/>
        <w:t>3, утвержденной постановлением Государственного комитета Российской Федерации по статистике от 11.11.1999 № 100 «Об утверждении унифицированных форм первичной учетной документации по учету работ в капитальном строительстве и ремонтно-строительных работ», акты о приемке выполненных работ по форме КС-2,</w:t>
      </w:r>
      <w:r w:rsidRPr="005670CA">
        <w:rPr>
          <w:rFonts w:ascii="Times New Roman" w:eastAsia="Times New Roman" w:hAnsi="Times New Roman" w:cs="Calibri"/>
          <w:bCs/>
          <w:sz w:val="28"/>
        </w:rPr>
        <w:t xml:space="preserve"> </w:t>
      </w:r>
      <w:r w:rsidRPr="005670CA">
        <w:rPr>
          <w:rFonts w:ascii="Times New Roman" w:eastAsia="Times New Roman" w:hAnsi="Times New Roman" w:cs="Times New Roman"/>
          <w:bCs/>
          <w:sz w:val="28"/>
          <w:szCs w:val="28"/>
        </w:rPr>
        <w:t>утвержденной постановлением Государственного комитета Российской Федерации по статистике от 11.11.1999 № 100 "Об утверждении унифицированных форм первичной учетной документации по учету работ в капитальном строительстве и ремонтно-строительных работ"</w:t>
      </w:r>
      <w:r w:rsidRPr="005670CA">
        <w:rPr>
          <w:rFonts w:ascii="Times New Roman" w:eastAsia="Times New Roman" w:hAnsi="Times New Roman" w:cs="Times New Roman"/>
          <w:sz w:val="28"/>
          <w:szCs w:val="28"/>
        </w:rPr>
        <w:t>;</w:t>
      </w:r>
    </w:p>
    <w:p w:rsidR="005670CA" w:rsidRPr="005670CA" w:rsidRDefault="005670CA" w:rsidP="005670CA">
      <w:pPr>
        <w:shd w:val="clear" w:color="auto" w:fill="FFFFFF"/>
        <w:spacing w:after="0" w:line="240" w:lineRule="auto"/>
        <w:ind w:firstLine="708"/>
        <w:jc w:val="both"/>
        <w:textAlignment w:val="baseline"/>
        <w:rPr>
          <w:rFonts w:ascii="Times New Roman" w:eastAsia="Times New Roman" w:hAnsi="Times New Roman" w:cs="Times New Roman"/>
          <w:sz w:val="28"/>
          <w:szCs w:val="28"/>
        </w:rPr>
      </w:pPr>
      <w:r w:rsidRPr="005670CA">
        <w:rPr>
          <w:rFonts w:ascii="Times New Roman" w:eastAsia="Times New Roman" w:hAnsi="Times New Roman" w:cs="Times New Roman"/>
          <w:sz w:val="28"/>
          <w:szCs w:val="28"/>
        </w:rPr>
        <w:t>- товарная накладная, счет на оплату/счет-фактура;</w:t>
      </w:r>
    </w:p>
    <w:p w:rsidR="005670CA" w:rsidRPr="005670CA" w:rsidRDefault="005670CA" w:rsidP="005670CA">
      <w:pPr>
        <w:spacing w:after="0" w:line="240" w:lineRule="auto"/>
        <w:ind w:firstLine="709"/>
        <w:jc w:val="both"/>
        <w:rPr>
          <w:rFonts w:ascii="Times New Roman" w:eastAsia="Times New Roman" w:hAnsi="Times New Roman" w:cs="Times New Roman"/>
          <w:sz w:val="28"/>
          <w:szCs w:val="28"/>
          <w:lang w:eastAsia="ru-RU"/>
        </w:rPr>
      </w:pPr>
      <w:r w:rsidRPr="005670CA">
        <w:rPr>
          <w:rFonts w:ascii="Times New Roman" w:eastAsia="Times New Roman" w:hAnsi="Times New Roman" w:cs="Times New Roman"/>
          <w:sz w:val="28"/>
          <w:szCs w:val="28"/>
        </w:rPr>
        <w:t>- гарантийные паспорта;</w:t>
      </w:r>
    </w:p>
    <w:p w:rsidR="005670CA" w:rsidRPr="005670CA" w:rsidRDefault="005670CA" w:rsidP="005670CA">
      <w:pPr>
        <w:tabs>
          <w:tab w:val="left" w:pos="709"/>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pacing w:val="-4"/>
          <w:sz w:val="28"/>
          <w:szCs w:val="24"/>
        </w:rPr>
      </w:pPr>
      <w:r w:rsidRPr="005670CA">
        <w:rPr>
          <w:rFonts w:ascii="Times New Roman" w:eastAsia="Times New Roman" w:hAnsi="Times New Roman" w:cs="Times New Roman"/>
          <w:spacing w:val="-4"/>
          <w:sz w:val="28"/>
          <w:szCs w:val="24"/>
        </w:rPr>
        <w:t>- счета на авансовые платежи по контрактам (договорам) на выполнение работ, оказание услуг, приобретение товаров (если соглашением и контрактом предусмотрена возможность авансирования контракта);</w:t>
      </w:r>
      <w:r w:rsidRPr="005670CA">
        <w:rPr>
          <w:rFonts w:ascii="Times New Roman" w:eastAsia="Times New Roman" w:hAnsi="Times New Roman" w:cs="Calibri"/>
          <w:sz w:val="28"/>
        </w:rPr>
        <w:t xml:space="preserve"> </w:t>
      </w:r>
    </w:p>
    <w:p w:rsidR="005670CA" w:rsidRPr="005670CA" w:rsidRDefault="005670CA" w:rsidP="005670CA">
      <w:pPr>
        <w:tabs>
          <w:tab w:val="left" w:pos="709"/>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pacing w:val="-4"/>
          <w:sz w:val="28"/>
          <w:szCs w:val="24"/>
        </w:rPr>
      </w:pPr>
      <w:r w:rsidRPr="005670CA">
        <w:rPr>
          <w:rFonts w:ascii="Times New Roman" w:eastAsia="Times New Roman" w:hAnsi="Times New Roman" w:cs="Times New Roman"/>
          <w:spacing w:val="-4"/>
          <w:sz w:val="28"/>
          <w:szCs w:val="24"/>
        </w:rPr>
        <w:t>- акты приемки работ жителями</w:t>
      </w:r>
      <w:r w:rsidRPr="005670CA">
        <w:rPr>
          <w:rFonts w:ascii="Times New Roman" w:eastAsia="Times New Roman" w:hAnsi="Times New Roman" w:cs="Times New Roman"/>
          <w:sz w:val="28"/>
          <w:szCs w:val="28"/>
        </w:rPr>
        <w:t xml:space="preserve"> </w:t>
      </w:r>
      <w:r w:rsidRPr="005670CA">
        <w:rPr>
          <w:rFonts w:ascii="Times New Roman" w:eastAsia="Times New Roman" w:hAnsi="Times New Roman" w:cs="Times New Roman"/>
          <w:spacing w:val="-4"/>
          <w:sz w:val="28"/>
          <w:szCs w:val="24"/>
        </w:rPr>
        <w:t>в свободной форме.</w:t>
      </w:r>
    </w:p>
    <w:p w:rsidR="005670CA" w:rsidRPr="005670CA" w:rsidRDefault="005670CA" w:rsidP="005670CA">
      <w:pPr>
        <w:widowControl w:val="0"/>
        <w:spacing w:after="0" w:line="240" w:lineRule="auto"/>
        <w:ind w:firstLine="709"/>
        <w:jc w:val="both"/>
        <w:rPr>
          <w:rFonts w:ascii="Times New Roman" w:eastAsia="Times New Roman" w:hAnsi="Times New Roman" w:cs="Times New Roman"/>
          <w:sz w:val="28"/>
          <w:szCs w:val="28"/>
        </w:rPr>
      </w:pPr>
      <w:r w:rsidRPr="005670CA">
        <w:rPr>
          <w:rFonts w:ascii="Times New Roman" w:eastAsia="Times New Roman" w:hAnsi="Times New Roman" w:cs="Times New Roman"/>
          <w:sz w:val="28"/>
          <w:szCs w:val="28"/>
          <w:lang w:eastAsia="ru-RU"/>
        </w:rPr>
        <w:t>12</w:t>
      </w:r>
      <w:r w:rsidRPr="005670CA">
        <w:rPr>
          <w:rFonts w:ascii="Arial" w:eastAsia="Times New Roman" w:hAnsi="Arial" w:cs="Times New Roman"/>
          <w:sz w:val="20"/>
          <w:szCs w:val="28"/>
          <w:lang w:eastAsia="ru-RU"/>
        </w:rPr>
        <w:t xml:space="preserve">. </w:t>
      </w:r>
      <w:r w:rsidRPr="005670CA">
        <w:rPr>
          <w:rFonts w:ascii="Times New Roman" w:eastAsia="Times New Roman" w:hAnsi="Times New Roman" w:cs="Calibri"/>
          <w:sz w:val="28"/>
          <w:lang w:eastAsia="ru-RU"/>
        </w:rPr>
        <w:t xml:space="preserve">Муниципальные образования представляют в </w:t>
      </w:r>
      <w:proofErr w:type="spellStart"/>
      <w:r w:rsidRPr="005670CA">
        <w:rPr>
          <w:rFonts w:ascii="Times New Roman" w:eastAsia="Times New Roman" w:hAnsi="Times New Roman" w:cs="Times New Roman"/>
          <w:sz w:val="28"/>
          <w:szCs w:val="28"/>
          <w:lang w:eastAsia="ru-RU"/>
        </w:rPr>
        <w:t>МСиЖКХ</w:t>
      </w:r>
      <w:proofErr w:type="spellEnd"/>
      <w:r w:rsidRPr="005670CA">
        <w:rPr>
          <w:rFonts w:ascii="Times New Roman" w:eastAsia="Times New Roman" w:hAnsi="Times New Roman" w:cs="Times New Roman"/>
          <w:sz w:val="28"/>
          <w:szCs w:val="28"/>
          <w:lang w:eastAsia="ru-RU"/>
        </w:rPr>
        <w:t xml:space="preserve"> ЯО </w:t>
      </w:r>
      <w:r w:rsidRPr="005670CA">
        <w:rPr>
          <w:rFonts w:ascii="Times New Roman" w:eastAsia="Times New Roman" w:hAnsi="Times New Roman" w:cs="Calibri"/>
          <w:sz w:val="28"/>
          <w:lang w:eastAsia="ru-RU"/>
        </w:rPr>
        <w:t>следующие отчеты</w:t>
      </w:r>
      <w:r w:rsidRPr="005670CA">
        <w:rPr>
          <w:rFonts w:ascii="Times New Roman" w:eastAsia="Times New Roman" w:hAnsi="Times New Roman" w:cs="Times New Roman"/>
          <w:sz w:val="28"/>
          <w:szCs w:val="28"/>
        </w:rPr>
        <w:t xml:space="preserve"> по формам, установленным соглашением:</w:t>
      </w:r>
    </w:p>
    <w:p w:rsidR="005670CA" w:rsidRPr="005670CA" w:rsidRDefault="005670CA" w:rsidP="005670CA">
      <w:pPr>
        <w:shd w:val="clear" w:color="auto" w:fill="FFFFFF"/>
        <w:spacing w:after="0" w:line="240" w:lineRule="auto"/>
        <w:ind w:firstLine="708"/>
        <w:jc w:val="both"/>
        <w:textAlignment w:val="baseline"/>
        <w:rPr>
          <w:rFonts w:ascii="Times New Roman" w:eastAsia="Times New Roman" w:hAnsi="Times New Roman" w:cs="Times New Roman"/>
          <w:sz w:val="28"/>
          <w:szCs w:val="28"/>
        </w:rPr>
      </w:pPr>
      <w:r w:rsidRPr="005670CA">
        <w:rPr>
          <w:rFonts w:ascii="Times New Roman" w:eastAsia="Times New Roman" w:hAnsi="Times New Roman" w:cs="Calibri"/>
          <w:sz w:val="28"/>
          <w:lang w:eastAsia="ru-RU"/>
        </w:rPr>
        <w:t xml:space="preserve">- </w:t>
      </w:r>
      <w:r w:rsidRPr="005670CA">
        <w:rPr>
          <w:rFonts w:ascii="Times New Roman" w:eastAsia="Times New Roman" w:hAnsi="Times New Roman" w:cs="Times New Roman"/>
          <w:sz w:val="28"/>
          <w:szCs w:val="28"/>
        </w:rPr>
        <w:t xml:space="preserve">отчет о расходах, в целях </w:t>
      </w:r>
      <w:r w:rsidR="00F50C1D">
        <w:rPr>
          <w:rFonts w:ascii="Times New Roman" w:eastAsia="Times New Roman" w:hAnsi="Times New Roman" w:cs="Times New Roman"/>
          <w:sz w:val="28"/>
          <w:szCs w:val="28"/>
        </w:rPr>
        <w:t>со</w:t>
      </w:r>
      <w:r w:rsidRPr="005670CA">
        <w:rPr>
          <w:rFonts w:ascii="Times New Roman" w:eastAsia="Times New Roman" w:hAnsi="Times New Roman" w:cs="Times New Roman"/>
          <w:sz w:val="28"/>
          <w:szCs w:val="28"/>
        </w:rPr>
        <w:t>финансирования которых предоставляются иные межбюджетные трансферты, – не позднее 10-го числа месяца, следующего за отчетным кварталом;</w:t>
      </w:r>
    </w:p>
    <w:p w:rsidR="005670CA" w:rsidRPr="005670CA" w:rsidRDefault="005670CA" w:rsidP="005670CA">
      <w:pPr>
        <w:shd w:val="clear" w:color="auto" w:fill="FFFFFF"/>
        <w:spacing w:after="0" w:line="240" w:lineRule="auto"/>
        <w:ind w:firstLine="708"/>
        <w:jc w:val="both"/>
        <w:textAlignment w:val="baseline"/>
        <w:rPr>
          <w:rFonts w:ascii="Times New Roman" w:eastAsia="Times New Roman" w:hAnsi="Times New Roman" w:cs="Times New Roman"/>
          <w:sz w:val="28"/>
          <w:szCs w:val="28"/>
        </w:rPr>
      </w:pPr>
      <w:r w:rsidRPr="005670CA">
        <w:rPr>
          <w:rFonts w:ascii="Times New Roman" w:eastAsia="Times New Roman" w:hAnsi="Times New Roman" w:cs="Times New Roman"/>
          <w:sz w:val="28"/>
          <w:szCs w:val="28"/>
        </w:rPr>
        <w:t>- отчет о достижении значений результатов предоставления иных межбюджетных трансфертов и об обязательствах, принятых в целях их достижения, – не позднее 20 января, следующего за годом, в котором были получены иные межбюджетные трансферты.</w:t>
      </w:r>
    </w:p>
    <w:p w:rsidR="005670CA" w:rsidRPr="005670CA" w:rsidRDefault="005670CA" w:rsidP="005670CA">
      <w:pPr>
        <w:widowControl w:val="0"/>
        <w:shd w:val="clear" w:color="auto" w:fill="FFFFFF"/>
        <w:tabs>
          <w:tab w:val="left" w:pos="0"/>
        </w:tabs>
        <w:spacing w:after="0" w:line="240" w:lineRule="auto"/>
        <w:jc w:val="both"/>
        <w:outlineLvl w:val="1"/>
        <w:rPr>
          <w:rFonts w:ascii="Times New Roman" w:eastAsia="Times New Roman" w:hAnsi="Times New Roman" w:cs="Times New Roman"/>
          <w:bCs/>
          <w:sz w:val="28"/>
          <w:szCs w:val="28"/>
        </w:rPr>
      </w:pPr>
      <w:r w:rsidRPr="005670CA">
        <w:rPr>
          <w:rFonts w:ascii="Times New Roman" w:eastAsia="Times New Roman" w:hAnsi="Times New Roman" w:cs="Times New Roman"/>
          <w:bCs/>
          <w:sz w:val="28"/>
          <w:szCs w:val="28"/>
        </w:rPr>
        <w:tab/>
        <w:t>12</w:t>
      </w:r>
      <w:r w:rsidRPr="005670CA">
        <w:rPr>
          <w:rFonts w:ascii="Times New Roman" w:eastAsia="Times New Roman" w:hAnsi="Times New Roman" w:cs="Times New Roman"/>
          <w:bCs/>
          <w:sz w:val="28"/>
          <w:szCs w:val="28"/>
          <w:vertAlign w:val="superscript"/>
        </w:rPr>
        <w:t>1</w:t>
      </w:r>
      <w:r w:rsidRPr="005670CA">
        <w:rPr>
          <w:rFonts w:ascii="Times New Roman" w:eastAsia="Times New Roman" w:hAnsi="Times New Roman" w:cs="Times New Roman"/>
          <w:bCs/>
          <w:sz w:val="28"/>
          <w:szCs w:val="28"/>
        </w:rPr>
        <w:t>. Обязательством муниципальных образований является</w:t>
      </w:r>
      <w:r w:rsidRPr="005670CA">
        <w:rPr>
          <w:rFonts w:ascii="Times New Roman" w:eastAsia="Times New Roman" w:hAnsi="Times New Roman" w:cs="Times New Roman"/>
          <w:b/>
          <w:bCs/>
          <w:sz w:val="28"/>
          <w:szCs w:val="28"/>
        </w:rPr>
        <w:t xml:space="preserve"> </w:t>
      </w:r>
      <w:r w:rsidRPr="005670CA">
        <w:rPr>
          <w:rFonts w:ascii="Times New Roman" w:eastAsia="Times New Roman" w:hAnsi="Times New Roman" w:cs="Times New Roman"/>
          <w:bCs/>
          <w:sz w:val="28"/>
          <w:szCs w:val="28"/>
        </w:rPr>
        <w:t>включение в проектно-сметную документацию мероприятия по устройству площадок для сбора твердых коммунальных отходов в соответствии со стилевым единством архитектурно-художественного облика и цветового решения общественных пространств населенных пунктов Ярославской области.</w:t>
      </w:r>
    </w:p>
    <w:p w:rsidR="005670CA" w:rsidRPr="005670CA" w:rsidRDefault="005670CA" w:rsidP="005670CA">
      <w:pPr>
        <w:widowControl w:val="0"/>
        <w:tabs>
          <w:tab w:val="left" w:pos="0"/>
        </w:tabs>
        <w:spacing w:after="0" w:line="240" w:lineRule="auto"/>
        <w:ind w:firstLine="709"/>
        <w:jc w:val="both"/>
        <w:outlineLvl w:val="1"/>
        <w:rPr>
          <w:rFonts w:ascii="Times New Roman" w:eastAsia="Times New Roman" w:hAnsi="Times New Roman" w:cs="Times New Roman"/>
          <w:bCs/>
          <w:sz w:val="28"/>
          <w:szCs w:val="28"/>
        </w:rPr>
      </w:pPr>
      <w:r w:rsidRPr="005670CA">
        <w:rPr>
          <w:rFonts w:ascii="Times New Roman" w:eastAsia="Times New Roman" w:hAnsi="Times New Roman" w:cs="Times New Roman"/>
          <w:bCs/>
          <w:sz w:val="28"/>
          <w:szCs w:val="28"/>
        </w:rPr>
        <w:t>13. В случае образования экономии, сложившейся в результате проведения конкурентных процедур, средства используются муниципальным образованием на выполнение аналогичных работ в соответствии с целевым назначением иных межбюджетных трансфертов.</w:t>
      </w:r>
    </w:p>
    <w:p w:rsidR="005670CA" w:rsidRPr="005670CA" w:rsidRDefault="005670CA" w:rsidP="005670CA">
      <w:pPr>
        <w:widowControl w:val="0"/>
        <w:shd w:val="clear" w:color="auto" w:fill="FFFFFF"/>
        <w:tabs>
          <w:tab w:val="left" w:pos="0"/>
        </w:tabs>
        <w:spacing w:after="0" w:line="240" w:lineRule="auto"/>
        <w:jc w:val="both"/>
        <w:outlineLvl w:val="1"/>
        <w:rPr>
          <w:rFonts w:ascii="Times New Roman" w:eastAsia="Times New Roman" w:hAnsi="Times New Roman" w:cs="Times New Roman"/>
          <w:bCs/>
          <w:sz w:val="28"/>
          <w:szCs w:val="28"/>
        </w:rPr>
      </w:pPr>
      <w:r w:rsidRPr="005670CA">
        <w:rPr>
          <w:rFonts w:ascii="Times New Roman" w:eastAsia="Times New Roman" w:hAnsi="Times New Roman" w:cs="Times New Roman"/>
          <w:bCs/>
          <w:sz w:val="28"/>
          <w:szCs w:val="28"/>
        </w:rPr>
        <w:tab/>
        <w:t xml:space="preserve">В случае отсутствия потребности в средствах, образовавшихся в результате экономии, сложившейся при проведении конкурентных процедур, перераспределение иных межбюджетных трансфертов между муниципальными </w:t>
      </w:r>
      <w:r w:rsidRPr="005670CA">
        <w:rPr>
          <w:rFonts w:ascii="Times New Roman" w:eastAsia="Times New Roman" w:hAnsi="Times New Roman" w:cs="Times New Roman"/>
          <w:bCs/>
          <w:sz w:val="28"/>
          <w:szCs w:val="28"/>
        </w:rPr>
        <w:lastRenderedPageBreak/>
        <w:t>образованиями осуществляется по итогам рабочего совещания Губернатора Ярославской области с главами муниципальных образований по хозяйственным вопросам.</w:t>
      </w:r>
    </w:p>
    <w:p w:rsidR="005670CA" w:rsidRPr="005670CA" w:rsidRDefault="005670CA" w:rsidP="005670CA">
      <w:pPr>
        <w:widowControl w:val="0"/>
        <w:shd w:val="clear" w:color="auto" w:fill="FFFFFF"/>
        <w:tabs>
          <w:tab w:val="left" w:pos="0"/>
        </w:tabs>
        <w:spacing w:after="0" w:line="240" w:lineRule="auto"/>
        <w:jc w:val="both"/>
        <w:outlineLvl w:val="1"/>
        <w:rPr>
          <w:rFonts w:ascii="Times New Roman" w:eastAsia="Times New Roman" w:hAnsi="Times New Roman" w:cs="Times New Roman"/>
          <w:bCs/>
          <w:sz w:val="28"/>
          <w:szCs w:val="28"/>
        </w:rPr>
      </w:pPr>
      <w:r w:rsidRPr="005670CA">
        <w:rPr>
          <w:rFonts w:ascii="Times New Roman" w:eastAsia="Times New Roman" w:hAnsi="Times New Roman" w:cs="Times New Roman"/>
          <w:bCs/>
          <w:sz w:val="28"/>
          <w:szCs w:val="28"/>
          <w:lang w:eastAsia="ru-RU"/>
        </w:rPr>
        <w:tab/>
        <w:t xml:space="preserve">14. В случае если по состоянию на 01 января года, следующего за годом предоставления иных межбюджетных трансфертов, в рамках заключенного соглашения иные межбюджетные трансферты не перечислены муниципальному образованию (частично или в полном объеме), при этом документы, указанные в подпунктах пункте 11 Методики и правил, главному распорядителю средств областного бюджета представлены в отчетном году, </w:t>
      </w:r>
      <w:proofErr w:type="spellStart"/>
      <w:r w:rsidRPr="005670CA">
        <w:rPr>
          <w:rFonts w:ascii="Times New Roman" w:eastAsia="Times New Roman" w:hAnsi="Times New Roman" w:cs="Times New Roman"/>
          <w:bCs/>
          <w:sz w:val="28"/>
          <w:szCs w:val="28"/>
          <w:lang w:eastAsia="ru-RU"/>
        </w:rPr>
        <w:t>неперечисленный</w:t>
      </w:r>
      <w:proofErr w:type="spellEnd"/>
      <w:r w:rsidRPr="005670CA">
        <w:rPr>
          <w:rFonts w:ascii="Times New Roman" w:eastAsia="Times New Roman" w:hAnsi="Times New Roman" w:cs="Times New Roman"/>
          <w:bCs/>
          <w:sz w:val="28"/>
          <w:szCs w:val="28"/>
          <w:lang w:eastAsia="ru-RU"/>
        </w:rPr>
        <w:t xml:space="preserve"> объем средств</w:t>
      </w:r>
      <w:r w:rsidRPr="005670CA">
        <w:rPr>
          <w:rFonts w:ascii="Times New Roman" w:eastAsia="Times New Roman" w:hAnsi="Times New Roman" w:cs="Times New Roman"/>
          <w:bCs/>
          <w:sz w:val="28"/>
          <w:szCs w:val="28"/>
        </w:rPr>
        <w:t xml:space="preserve">, потребность в котором сохраняется, подлежит перечислению в очередном году на те же цели без представления документов, указанных в пункте 11 Методики </w:t>
      </w:r>
      <w:r w:rsidRPr="005670CA">
        <w:rPr>
          <w:rFonts w:ascii="Times New Roman" w:eastAsia="Times New Roman" w:hAnsi="Times New Roman" w:cs="Times New Roman"/>
          <w:bCs/>
          <w:sz w:val="28"/>
          <w:szCs w:val="28"/>
          <w:lang w:eastAsia="ru-RU"/>
        </w:rPr>
        <w:t>и правил</w:t>
      </w:r>
      <w:r w:rsidRPr="005670CA">
        <w:rPr>
          <w:rFonts w:ascii="Times New Roman" w:eastAsia="Times New Roman" w:hAnsi="Times New Roman" w:cs="Times New Roman"/>
          <w:bCs/>
          <w:sz w:val="28"/>
          <w:szCs w:val="28"/>
        </w:rPr>
        <w:t>.</w:t>
      </w:r>
    </w:p>
    <w:p w:rsidR="005670CA" w:rsidRPr="005670CA" w:rsidRDefault="005670CA" w:rsidP="005670CA">
      <w:pPr>
        <w:shd w:val="clear" w:color="auto" w:fill="FFFFFF"/>
        <w:tabs>
          <w:tab w:val="left" w:pos="993"/>
          <w:tab w:val="left" w:pos="1134"/>
        </w:tabs>
        <w:autoSpaceDE w:val="0"/>
        <w:autoSpaceDN w:val="0"/>
        <w:adjustRightInd w:val="0"/>
        <w:spacing w:after="0" w:line="240" w:lineRule="auto"/>
        <w:ind w:firstLine="709"/>
        <w:jc w:val="both"/>
        <w:rPr>
          <w:rFonts w:ascii="Times New Roman" w:eastAsia="Times New Roman" w:hAnsi="Times New Roman" w:cs="Calibri"/>
          <w:sz w:val="28"/>
          <w:szCs w:val="28"/>
        </w:rPr>
      </w:pPr>
      <w:r w:rsidRPr="005670CA">
        <w:rPr>
          <w:rFonts w:ascii="Times New Roman" w:eastAsia="Times New Roman" w:hAnsi="Times New Roman" w:cs="Calibri"/>
          <w:sz w:val="28"/>
          <w:szCs w:val="28"/>
        </w:rPr>
        <w:t>Порядок</w:t>
      </w:r>
      <w:r w:rsidRPr="005670CA">
        <w:rPr>
          <w:rFonts w:ascii="Times New Roman" w:eastAsia="Times New Roman" w:hAnsi="Times New Roman" w:cs="Times New Roman"/>
          <w:sz w:val="28"/>
          <w:szCs w:val="28"/>
        </w:rPr>
        <w:t xml:space="preserve"> возврата из местных бюджетов остатков иных межбюджетных трансфертов, не использованных по состоянию на 01 января очередного финансового года, потребность в которых сохраняется (не сохраняется), включая порядок принятия </w:t>
      </w:r>
      <w:proofErr w:type="spellStart"/>
      <w:r w:rsidRPr="005670CA">
        <w:rPr>
          <w:rFonts w:ascii="Times New Roman" w:eastAsia="Times New Roman" w:hAnsi="Times New Roman" w:cs="Times New Roman"/>
          <w:sz w:val="28"/>
          <w:szCs w:val="28"/>
          <w:lang w:eastAsia="ru-RU"/>
        </w:rPr>
        <w:t>МСиЖКХ</w:t>
      </w:r>
      <w:proofErr w:type="spellEnd"/>
      <w:r w:rsidRPr="005670CA">
        <w:rPr>
          <w:rFonts w:ascii="Times New Roman" w:eastAsia="Times New Roman" w:hAnsi="Times New Roman" w:cs="Times New Roman"/>
          <w:sz w:val="28"/>
          <w:szCs w:val="28"/>
          <w:lang w:eastAsia="ru-RU"/>
        </w:rPr>
        <w:t xml:space="preserve"> ЯО </w:t>
      </w:r>
      <w:r w:rsidRPr="005670CA">
        <w:rPr>
          <w:rFonts w:ascii="Times New Roman" w:eastAsia="Times New Roman" w:hAnsi="Times New Roman" w:cs="Times New Roman"/>
          <w:sz w:val="28"/>
          <w:szCs w:val="28"/>
        </w:rPr>
        <w:t>решения о наличии (об отсутствии) потребности в данных остатках, определен постановлением Правительства Ярославской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r w:rsidRPr="005670CA">
        <w:rPr>
          <w:rFonts w:ascii="Times New Roman" w:eastAsia="Times New Roman" w:hAnsi="Times New Roman" w:cs="Calibri"/>
          <w:sz w:val="28"/>
          <w:szCs w:val="28"/>
        </w:rPr>
        <w:t xml:space="preserve"> </w:t>
      </w:r>
    </w:p>
    <w:p w:rsidR="005670CA" w:rsidRPr="005670CA" w:rsidRDefault="005670CA" w:rsidP="005670C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670CA">
        <w:rPr>
          <w:rFonts w:ascii="Times New Roman" w:eastAsia="Times New Roman" w:hAnsi="Times New Roman" w:cs="Times New Roman"/>
          <w:sz w:val="28"/>
          <w:szCs w:val="28"/>
          <w:lang w:eastAsia="ru-RU"/>
        </w:rPr>
        <w:t xml:space="preserve">В </w:t>
      </w:r>
      <w:r w:rsidRPr="005670CA">
        <w:rPr>
          <w:rFonts w:ascii="Times New Roman" w:eastAsia="Times New Roman" w:hAnsi="Times New Roman" w:cs="Times New Roman"/>
          <w:sz w:val="28"/>
          <w:szCs w:val="28"/>
        </w:rPr>
        <w:t>случае если муниципальным образованием по состоянию на 31 декабря года предоставления иных межбюджетных трансфертов допущены нарушения обязательств по достижению значений результатов предоставления иных межбюджетных трансфертов, установленных соглашением, и в срок до первой даты представления отчетности о достижении значений результатов предоставления иных межбюджетных трансфертов в году, следующем за годом предоставления иных межбюджетных трансфертов, указанные нарушения не устранены, муниципальное образование в срок до 01 апреля года, следующего за годом предоставления иных межбюджетных трансфертов, должно вернуть в доход областного бюджета средства в объеме (</w:t>
      </w:r>
      <w:proofErr w:type="spellStart"/>
      <w:r w:rsidRPr="005670CA">
        <w:rPr>
          <w:rFonts w:ascii="Times New Roman" w:eastAsia="Times New Roman" w:hAnsi="Times New Roman" w:cs="Times New Roman"/>
          <w:sz w:val="28"/>
          <w:szCs w:val="28"/>
        </w:rPr>
        <w:t>V</w:t>
      </w:r>
      <w:r w:rsidRPr="005670CA">
        <w:rPr>
          <w:rFonts w:ascii="Times New Roman" w:eastAsia="Times New Roman" w:hAnsi="Times New Roman" w:cs="Times New Roman"/>
          <w:sz w:val="28"/>
          <w:szCs w:val="28"/>
          <w:vertAlign w:val="subscript"/>
        </w:rPr>
        <w:t>возврата</w:t>
      </w:r>
      <w:proofErr w:type="spellEnd"/>
      <w:r w:rsidRPr="005670CA">
        <w:rPr>
          <w:rFonts w:ascii="Times New Roman" w:eastAsia="Times New Roman" w:hAnsi="Times New Roman" w:cs="Times New Roman"/>
          <w:sz w:val="28"/>
          <w:szCs w:val="28"/>
        </w:rPr>
        <w:t>), определяемом по формуле:</w:t>
      </w:r>
    </w:p>
    <w:p w:rsidR="005670CA" w:rsidRPr="005670CA" w:rsidRDefault="005670CA" w:rsidP="005670CA">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5670CA" w:rsidRPr="005670CA" w:rsidRDefault="005670CA" w:rsidP="005670CA">
      <w:pPr>
        <w:keepNext/>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spellStart"/>
      <w:r w:rsidRPr="005670CA">
        <w:rPr>
          <w:rFonts w:ascii="Times New Roman" w:eastAsia="Times New Roman" w:hAnsi="Times New Roman" w:cs="Times New Roman"/>
          <w:sz w:val="28"/>
          <w:szCs w:val="28"/>
          <w:lang w:eastAsia="ru-RU"/>
        </w:rPr>
        <w:t>V</w:t>
      </w:r>
      <w:r w:rsidRPr="005670CA">
        <w:rPr>
          <w:rFonts w:ascii="Times New Roman" w:eastAsia="Times New Roman" w:hAnsi="Times New Roman" w:cs="Times New Roman"/>
          <w:sz w:val="28"/>
          <w:szCs w:val="28"/>
          <w:vertAlign w:val="subscript"/>
          <w:lang w:eastAsia="ru-RU"/>
        </w:rPr>
        <w:t>возврата</w:t>
      </w:r>
      <w:proofErr w:type="spellEnd"/>
      <w:r w:rsidRPr="005670CA">
        <w:rPr>
          <w:rFonts w:ascii="Times New Roman" w:eastAsia="Times New Roman" w:hAnsi="Times New Roman" w:cs="Times New Roman"/>
          <w:sz w:val="28"/>
          <w:szCs w:val="28"/>
          <w:lang w:eastAsia="ru-RU"/>
        </w:rPr>
        <w:t xml:space="preserve"> = (</w:t>
      </w:r>
      <w:proofErr w:type="spellStart"/>
      <w:r w:rsidRPr="005670CA">
        <w:rPr>
          <w:rFonts w:ascii="Times New Roman" w:eastAsia="Times New Roman" w:hAnsi="Times New Roman" w:cs="Times New Roman"/>
          <w:sz w:val="28"/>
          <w:szCs w:val="28"/>
          <w:lang w:eastAsia="ru-RU"/>
        </w:rPr>
        <w:t>V</w:t>
      </w:r>
      <w:r w:rsidRPr="005670CA">
        <w:rPr>
          <w:rFonts w:ascii="Times New Roman" w:eastAsia="Times New Roman" w:hAnsi="Times New Roman" w:cs="Times New Roman"/>
          <w:sz w:val="28"/>
          <w:szCs w:val="28"/>
          <w:vertAlign w:val="subscript"/>
          <w:lang w:eastAsia="ru-RU"/>
        </w:rPr>
        <w:t>мт</w:t>
      </w:r>
      <w:proofErr w:type="spellEnd"/>
      <w:r w:rsidRPr="005670CA">
        <w:rPr>
          <w:rFonts w:ascii="Times New Roman" w:eastAsia="Times New Roman" w:hAnsi="Times New Roman" w:cs="Times New Roman"/>
          <w:sz w:val="28"/>
          <w:szCs w:val="28"/>
          <w:lang w:eastAsia="ru-RU"/>
        </w:rPr>
        <w:t xml:space="preserve"> × k × m / n) × 0,1,</w:t>
      </w:r>
    </w:p>
    <w:p w:rsidR="005670CA" w:rsidRPr="005670CA" w:rsidRDefault="005670CA" w:rsidP="005670CA">
      <w:pPr>
        <w:keepNext/>
        <w:autoSpaceDE w:val="0"/>
        <w:autoSpaceDN w:val="0"/>
        <w:adjustRightInd w:val="0"/>
        <w:spacing w:after="0" w:line="240" w:lineRule="auto"/>
        <w:rPr>
          <w:rFonts w:ascii="Times New Roman" w:eastAsia="Times New Roman" w:hAnsi="Times New Roman" w:cs="Times New Roman"/>
          <w:sz w:val="28"/>
          <w:szCs w:val="28"/>
          <w:lang w:eastAsia="ru-RU"/>
        </w:rPr>
      </w:pPr>
      <w:r w:rsidRPr="005670CA">
        <w:rPr>
          <w:rFonts w:ascii="Times New Roman" w:eastAsia="Times New Roman" w:hAnsi="Times New Roman" w:cs="Times New Roman"/>
          <w:sz w:val="28"/>
          <w:szCs w:val="28"/>
          <w:lang w:eastAsia="ru-RU"/>
        </w:rPr>
        <w:t>где:</w:t>
      </w:r>
    </w:p>
    <w:p w:rsidR="005670CA" w:rsidRPr="005670CA" w:rsidRDefault="005670CA" w:rsidP="005670C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670CA">
        <w:rPr>
          <w:rFonts w:ascii="Times New Roman" w:eastAsia="Times New Roman" w:hAnsi="Times New Roman" w:cs="Times New Roman"/>
          <w:sz w:val="28"/>
          <w:szCs w:val="28"/>
          <w:lang w:eastAsia="ru-RU"/>
        </w:rPr>
        <w:t>- </w:t>
      </w:r>
      <w:proofErr w:type="spellStart"/>
      <w:r w:rsidRPr="005670CA">
        <w:rPr>
          <w:rFonts w:ascii="Times New Roman" w:eastAsia="Times New Roman" w:hAnsi="Times New Roman" w:cs="Times New Roman"/>
          <w:sz w:val="28"/>
          <w:szCs w:val="28"/>
          <w:lang w:eastAsia="ru-RU"/>
        </w:rPr>
        <w:t>V</w:t>
      </w:r>
      <w:r w:rsidRPr="005670CA">
        <w:rPr>
          <w:rFonts w:ascii="Times New Roman" w:eastAsia="Times New Roman" w:hAnsi="Times New Roman" w:cs="Times New Roman"/>
          <w:sz w:val="28"/>
          <w:szCs w:val="28"/>
          <w:vertAlign w:val="subscript"/>
          <w:lang w:eastAsia="ru-RU"/>
        </w:rPr>
        <w:t>мт</w:t>
      </w:r>
      <w:proofErr w:type="spellEnd"/>
      <w:r w:rsidRPr="005670CA">
        <w:rPr>
          <w:rFonts w:ascii="Times New Roman" w:eastAsia="Times New Roman" w:hAnsi="Times New Roman" w:cs="Times New Roman"/>
          <w:sz w:val="28"/>
          <w:szCs w:val="28"/>
          <w:lang w:eastAsia="ru-RU"/>
        </w:rPr>
        <w:t xml:space="preserve"> – размер иных межбюджетных трансфертов, предоставленных местному бюджету в отчетном финансовом году, без учета размера остатка иных межбюджетных трансфертов, не использованного по состоянию на 01 января текущего финансового года, потребность в котором не подтверждена главным распорядителем бюджетных средств;</w:t>
      </w:r>
    </w:p>
    <w:p w:rsidR="005670CA" w:rsidRPr="005670CA" w:rsidRDefault="005670CA" w:rsidP="005670C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670CA">
        <w:rPr>
          <w:rFonts w:ascii="Times New Roman" w:eastAsia="Times New Roman" w:hAnsi="Times New Roman" w:cs="Times New Roman"/>
          <w:sz w:val="28"/>
          <w:szCs w:val="28"/>
          <w:lang w:eastAsia="ru-RU"/>
        </w:rPr>
        <w:t>- k – коэффициент возврата иных межбюджетных трансфертов;</w:t>
      </w:r>
    </w:p>
    <w:p w:rsidR="005670CA" w:rsidRPr="005670CA" w:rsidRDefault="005670CA" w:rsidP="005670C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670CA">
        <w:rPr>
          <w:rFonts w:ascii="Times New Roman" w:eastAsia="Times New Roman" w:hAnsi="Times New Roman" w:cs="Times New Roman"/>
          <w:sz w:val="28"/>
          <w:szCs w:val="28"/>
          <w:lang w:eastAsia="ru-RU"/>
        </w:rPr>
        <w:t>- m – количество результатов предоставления иных межбюджетных трансфертов, по которым индекс, отражающий уровень недостижения i</w:t>
      </w:r>
      <w:r w:rsidRPr="005670CA">
        <w:rPr>
          <w:rFonts w:ascii="Times New Roman" w:eastAsia="Times New Roman" w:hAnsi="Times New Roman" w:cs="Times New Roman"/>
          <w:sz w:val="28"/>
          <w:szCs w:val="28"/>
          <w:lang w:eastAsia="ru-RU"/>
        </w:rPr>
        <w:noBreakHyphen/>
      </w:r>
      <w:proofErr w:type="spellStart"/>
      <w:r w:rsidRPr="005670CA">
        <w:rPr>
          <w:rFonts w:ascii="Times New Roman" w:eastAsia="Times New Roman" w:hAnsi="Times New Roman" w:cs="Times New Roman"/>
          <w:sz w:val="28"/>
          <w:szCs w:val="28"/>
          <w:lang w:eastAsia="ru-RU"/>
        </w:rPr>
        <w:t>го</w:t>
      </w:r>
      <w:proofErr w:type="spellEnd"/>
      <w:r w:rsidRPr="005670CA">
        <w:rPr>
          <w:rFonts w:ascii="Times New Roman" w:eastAsia="Times New Roman" w:hAnsi="Times New Roman" w:cs="Times New Roman"/>
          <w:sz w:val="28"/>
          <w:szCs w:val="28"/>
          <w:lang w:eastAsia="ru-RU"/>
        </w:rPr>
        <w:t> результата предоставления иных межбюджетных трансфертов, имеет положительное значение (больше нуля);</w:t>
      </w:r>
    </w:p>
    <w:p w:rsidR="005670CA" w:rsidRPr="005670CA" w:rsidRDefault="005670CA" w:rsidP="005670C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670CA">
        <w:rPr>
          <w:rFonts w:ascii="Times New Roman" w:eastAsia="Times New Roman" w:hAnsi="Times New Roman" w:cs="Times New Roman"/>
          <w:sz w:val="28"/>
          <w:szCs w:val="28"/>
          <w:lang w:eastAsia="ru-RU"/>
        </w:rPr>
        <w:t>- n – общее количество результатов предоставления иных межбюджетных трансфертов;</w:t>
      </w:r>
    </w:p>
    <w:p w:rsidR="005670CA" w:rsidRPr="005670CA" w:rsidRDefault="005670CA" w:rsidP="005670C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670CA">
        <w:rPr>
          <w:rFonts w:ascii="Times New Roman" w:eastAsia="Times New Roman" w:hAnsi="Times New Roman" w:cs="Times New Roman"/>
          <w:sz w:val="28"/>
          <w:szCs w:val="28"/>
          <w:lang w:eastAsia="ru-RU"/>
        </w:rPr>
        <w:lastRenderedPageBreak/>
        <w:t>- 0,1 – понижающий коэффициент суммы возврата иных межбюджетных трансфертов.</w:t>
      </w:r>
    </w:p>
    <w:p w:rsidR="005670CA" w:rsidRPr="005670CA" w:rsidRDefault="005670CA" w:rsidP="005670C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670CA">
        <w:rPr>
          <w:rFonts w:ascii="Times New Roman" w:eastAsia="Times New Roman" w:hAnsi="Times New Roman" w:cs="Times New Roman"/>
          <w:sz w:val="28"/>
          <w:szCs w:val="28"/>
          <w:lang w:eastAsia="ru-RU"/>
        </w:rPr>
        <w:t>Коэффициент возврата иных межбюджетных трансфертов (k) рассчитывается по формуле:</w:t>
      </w:r>
    </w:p>
    <w:p w:rsidR="005670CA" w:rsidRPr="005670CA" w:rsidRDefault="005670CA" w:rsidP="005670CA">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670CA" w:rsidRPr="005670CA" w:rsidRDefault="005670CA" w:rsidP="005670C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670CA">
        <w:rPr>
          <w:rFonts w:ascii="Times New Roman" w:eastAsia="Times New Roman" w:hAnsi="Times New Roman" w:cs="Times New Roman"/>
          <w:noProof/>
          <w:position w:val="-11"/>
          <w:sz w:val="28"/>
          <w:szCs w:val="28"/>
          <w:lang w:eastAsia="ru-RU"/>
        </w:rPr>
        <w:drawing>
          <wp:inline distT="0" distB="0" distL="0" distR="0" wp14:anchorId="25A6C750" wp14:editId="0A3918B0">
            <wp:extent cx="960120" cy="289560"/>
            <wp:effectExtent l="0" t="0" r="0" b="0"/>
            <wp:docPr id="1" name="Рисунок 1" descr="base_23638_126861_328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638_126861_32803"/>
                    <pic:cNvPicPr preferRelativeResize="0">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0120" cy="289560"/>
                    </a:xfrm>
                    <a:prstGeom prst="rect">
                      <a:avLst/>
                    </a:prstGeom>
                    <a:noFill/>
                    <a:ln>
                      <a:noFill/>
                    </a:ln>
                  </pic:spPr>
                </pic:pic>
              </a:graphicData>
            </a:graphic>
          </wp:inline>
        </w:drawing>
      </w:r>
    </w:p>
    <w:p w:rsidR="005670CA" w:rsidRPr="005670CA" w:rsidRDefault="005670CA" w:rsidP="005670CA">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5670CA" w:rsidRPr="005670CA" w:rsidRDefault="005670CA" w:rsidP="005670C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670CA">
        <w:rPr>
          <w:rFonts w:ascii="Times New Roman" w:eastAsia="Times New Roman" w:hAnsi="Times New Roman" w:cs="Times New Roman"/>
          <w:sz w:val="28"/>
          <w:szCs w:val="28"/>
          <w:lang w:eastAsia="ru-RU"/>
        </w:rPr>
        <w:t xml:space="preserve">где </w:t>
      </w:r>
      <w:proofErr w:type="spellStart"/>
      <w:r w:rsidRPr="005670CA">
        <w:rPr>
          <w:rFonts w:ascii="Times New Roman" w:eastAsia="Times New Roman" w:hAnsi="Times New Roman" w:cs="Times New Roman"/>
          <w:sz w:val="28"/>
          <w:szCs w:val="28"/>
          <w:lang w:eastAsia="ru-RU"/>
        </w:rPr>
        <w:t>Di</w:t>
      </w:r>
      <w:proofErr w:type="spellEnd"/>
      <w:r w:rsidRPr="005670CA">
        <w:rPr>
          <w:rFonts w:ascii="Times New Roman" w:eastAsia="Times New Roman" w:hAnsi="Times New Roman" w:cs="Times New Roman"/>
          <w:sz w:val="28"/>
          <w:szCs w:val="28"/>
          <w:lang w:eastAsia="ru-RU"/>
        </w:rPr>
        <w:t xml:space="preserve"> – индекс, отражающий уровень недостижения i-</w:t>
      </w:r>
      <w:proofErr w:type="spellStart"/>
      <w:r w:rsidRPr="005670CA">
        <w:rPr>
          <w:rFonts w:ascii="Times New Roman" w:eastAsia="Times New Roman" w:hAnsi="Times New Roman" w:cs="Times New Roman"/>
          <w:sz w:val="28"/>
          <w:szCs w:val="28"/>
          <w:lang w:eastAsia="ru-RU"/>
        </w:rPr>
        <w:t>го</w:t>
      </w:r>
      <w:proofErr w:type="spellEnd"/>
      <w:r w:rsidRPr="005670CA">
        <w:rPr>
          <w:rFonts w:ascii="Times New Roman" w:eastAsia="Times New Roman" w:hAnsi="Times New Roman" w:cs="Times New Roman"/>
          <w:sz w:val="28"/>
          <w:szCs w:val="28"/>
          <w:lang w:eastAsia="ru-RU"/>
        </w:rPr>
        <w:t xml:space="preserve"> результата предоставления иных межбюджетных трансфертов.</w:t>
      </w:r>
    </w:p>
    <w:p w:rsidR="005670CA" w:rsidRPr="005670CA" w:rsidRDefault="005670CA" w:rsidP="005670C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670CA">
        <w:rPr>
          <w:rFonts w:ascii="Times New Roman" w:eastAsia="Times New Roman" w:hAnsi="Times New Roman" w:cs="Times New Roman"/>
          <w:sz w:val="28"/>
          <w:szCs w:val="28"/>
          <w:lang w:eastAsia="ru-RU"/>
        </w:rPr>
        <w:t>При расчете коэффициента возврата иных межбюджетных трансфертов используются только положительные значения индекса, отражающего уровень недостижения i-</w:t>
      </w:r>
      <w:proofErr w:type="spellStart"/>
      <w:r w:rsidRPr="005670CA">
        <w:rPr>
          <w:rFonts w:ascii="Times New Roman" w:eastAsia="Times New Roman" w:hAnsi="Times New Roman" w:cs="Times New Roman"/>
          <w:sz w:val="28"/>
          <w:szCs w:val="28"/>
          <w:lang w:eastAsia="ru-RU"/>
        </w:rPr>
        <w:t>го</w:t>
      </w:r>
      <w:proofErr w:type="spellEnd"/>
      <w:r w:rsidRPr="005670CA">
        <w:rPr>
          <w:rFonts w:ascii="Times New Roman" w:eastAsia="Times New Roman" w:hAnsi="Times New Roman" w:cs="Times New Roman"/>
          <w:sz w:val="28"/>
          <w:szCs w:val="28"/>
          <w:lang w:eastAsia="ru-RU"/>
        </w:rPr>
        <w:t xml:space="preserve"> результата предоставления иных межбюджетных трансфертов.</w:t>
      </w:r>
      <w:r w:rsidRPr="005670CA">
        <w:rPr>
          <w:rFonts w:ascii="Times New Roman" w:eastAsia="Times New Roman" w:hAnsi="Times New Roman" w:cs="Calibri"/>
          <w:sz w:val="28"/>
        </w:rPr>
        <w:t xml:space="preserve"> </w:t>
      </w:r>
    </w:p>
    <w:p w:rsidR="005670CA" w:rsidRPr="005670CA" w:rsidRDefault="005670CA" w:rsidP="005670C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670CA">
        <w:rPr>
          <w:rFonts w:ascii="Times New Roman" w:eastAsia="Times New Roman" w:hAnsi="Times New Roman" w:cs="Times New Roman"/>
          <w:sz w:val="28"/>
          <w:szCs w:val="28"/>
          <w:lang w:eastAsia="ru-RU"/>
        </w:rPr>
        <w:t>Индекс, отражающий уровень недостижения i-</w:t>
      </w:r>
      <w:proofErr w:type="spellStart"/>
      <w:r w:rsidRPr="005670CA">
        <w:rPr>
          <w:rFonts w:ascii="Times New Roman" w:eastAsia="Times New Roman" w:hAnsi="Times New Roman" w:cs="Times New Roman"/>
          <w:sz w:val="28"/>
          <w:szCs w:val="28"/>
          <w:lang w:eastAsia="ru-RU"/>
        </w:rPr>
        <w:t>го</w:t>
      </w:r>
      <w:proofErr w:type="spellEnd"/>
      <w:r w:rsidRPr="005670CA">
        <w:rPr>
          <w:rFonts w:ascii="Times New Roman" w:eastAsia="Times New Roman" w:hAnsi="Times New Roman" w:cs="Times New Roman"/>
          <w:sz w:val="28"/>
          <w:szCs w:val="28"/>
          <w:lang w:eastAsia="ru-RU"/>
        </w:rPr>
        <w:t xml:space="preserve"> результата предоставления иных межбюджетных трансфертов (</w:t>
      </w:r>
      <w:proofErr w:type="spellStart"/>
      <w:r w:rsidRPr="005670CA">
        <w:rPr>
          <w:rFonts w:ascii="Times New Roman" w:eastAsia="Times New Roman" w:hAnsi="Times New Roman" w:cs="Times New Roman"/>
          <w:sz w:val="28"/>
          <w:szCs w:val="28"/>
          <w:lang w:eastAsia="ru-RU"/>
        </w:rPr>
        <w:t>Di</w:t>
      </w:r>
      <w:proofErr w:type="spellEnd"/>
      <w:r w:rsidRPr="005670CA">
        <w:rPr>
          <w:rFonts w:ascii="Times New Roman" w:eastAsia="Times New Roman" w:hAnsi="Times New Roman" w:cs="Times New Roman"/>
          <w:sz w:val="28"/>
          <w:szCs w:val="28"/>
          <w:lang w:eastAsia="ru-RU"/>
        </w:rPr>
        <w:t>), определяется по формуле:</w:t>
      </w:r>
    </w:p>
    <w:p w:rsidR="005670CA" w:rsidRPr="005670CA" w:rsidRDefault="005670CA" w:rsidP="005670CA">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670CA" w:rsidRPr="005670CA" w:rsidRDefault="005670CA" w:rsidP="005670CA">
      <w:pPr>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spellStart"/>
      <w:r w:rsidRPr="005670CA">
        <w:rPr>
          <w:rFonts w:ascii="Times New Roman" w:eastAsia="Times New Roman" w:hAnsi="Times New Roman" w:cs="Times New Roman"/>
          <w:sz w:val="28"/>
          <w:szCs w:val="28"/>
          <w:lang w:eastAsia="ru-RU"/>
        </w:rPr>
        <w:t>Di</w:t>
      </w:r>
      <w:proofErr w:type="spellEnd"/>
      <w:r w:rsidRPr="005670CA">
        <w:rPr>
          <w:rFonts w:ascii="Times New Roman" w:eastAsia="Times New Roman" w:hAnsi="Times New Roman" w:cs="Times New Roman"/>
          <w:sz w:val="28"/>
          <w:szCs w:val="28"/>
          <w:lang w:eastAsia="ru-RU"/>
        </w:rPr>
        <w:t xml:space="preserve"> = 1 - </w:t>
      </w:r>
      <w:proofErr w:type="spellStart"/>
      <w:r w:rsidRPr="005670CA">
        <w:rPr>
          <w:rFonts w:ascii="Times New Roman" w:eastAsia="Times New Roman" w:hAnsi="Times New Roman" w:cs="Times New Roman"/>
          <w:sz w:val="28"/>
          <w:szCs w:val="28"/>
          <w:lang w:eastAsia="ru-RU"/>
        </w:rPr>
        <w:t>Ti</w:t>
      </w:r>
      <w:proofErr w:type="spellEnd"/>
      <w:r w:rsidRPr="005670CA">
        <w:rPr>
          <w:rFonts w:ascii="Times New Roman" w:eastAsia="Times New Roman" w:hAnsi="Times New Roman" w:cs="Times New Roman"/>
          <w:sz w:val="28"/>
          <w:szCs w:val="28"/>
          <w:lang w:eastAsia="ru-RU"/>
        </w:rPr>
        <w:t xml:space="preserve"> / </w:t>
      </w:r>
      <w:proofErr w:type="spellStart"/>
      <w:r w:rsidRPr="005670CA">
        <w:rPr>
          <w:rFonts w:ascii="Times New Roman" w:eastAsia="Times New Roman" w:hAnsi="Times New Roman" w:cs="Times New Roman"/>
          <w:sz w:val="28"/>
          <w:szCs w:val="28"/>
          <w:lang w:eastAsia="ru-RU"/>
        </w:rPr>
        <w:t>Si</w:t>
      </w:r>
      <w:proofErr w:type="spellEnd"/>
      <w:r w:rsidRPr="005670CA">
        <w:rPr>
          <w:rFonts w:ascii="Times New Roman" w:eastAsia="Times New Roman" w:hAnsi="Times New Roman" w:cs="Times New Roman"/>
          <w:sz w:val="28"/>
          <w:szCs w:val="28"/>
          <w:lang w:eastAsia="ru-RU"/>
        </w:rPr>
        <w:t>,</w:t>
      </w:r>
    </w:p>
    <w:p w:rsidR="005670CA" w:rsidRPr="005670CA" w:rsidRDefault="005670CA" w:rsidP="005670CA">
      <w:pPr>
        <w:autoSpaceDE w:val="0"/>
        <w:autoSpaceDN w:val="0"/>
        <w:adjustRightInd w:val="0"/>
        <w:spacing w:after="0" w:line="240" w:lineRule="auto"/>
        <w:rPr>
          <w:rFonts w:ascii="Times New Roman" w:eastAsia="Times New Roman" w:hAnsi="Times New Roman" w:cs="Times New Roman"/>
          <w:sz w:val="28"/>
          <w:szCs w:val="28"/>
          <w:lang w:eastAsia="ru-RU"/>
        </w:rPr>
      </w:pPr>
      <w:r w:rsidRPr="005670CA">
        <w:rPr>
          <w:rFonts w:ascii="Times New Roman" w:eastAsia="Times New Roman" w:hAnsi="Times New Roman" w:cs="Times New Roman"/>
          <w:sz w:val="28"/>
          <w:szCs w:val="28"/>
          <w:lang w:eastAsia="ru-RU"/>
        </w:rPr>
        <w:t>где:</w:t>
      </w:r>
    </w:p>
    <w:p w:rsidR="005670CA" w:rsidRPr="005670CA" w:rsidRDefault="005670CA" w:rsidP="005670C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670CA">
        <w:rPr>
          <w:rFonts w:ascii="Times New Roman" w:eastAsia="Times New Roman" w:hAnsi="Times New Roman" w:cs="Times New Roman"/>
          <w:sz w:val="28"/>
          <w:szCs w:val="28"/>
          <w:lang w:eastAsia="ru-RU"/>
        </w:rPr>
        <w:t>- </w:t>
      </w:r>
      <w:proofErr w:type="spellStart"/>
      <w:r w:rsidRPr="005670CA">
        <w:rPr>
          <w:rFonts w:ascii="Times New Roman" w:eastAsia="Times New Roman" w:hAnsi="Times New Roman" w:cs="Times New Roman"/>
          <w:sz w:val="28"/>
          <w:szCs w:val="28"/>
          <w:lang w:eastAsia="ru-RU"/>
        </w:rPr>
        <w:t>Ti</w:t>
      </w:r>
      <w:proofErr w:type="spellEnd"/>
      <w:r w:rsidRPr="005670CA">
        <w:rPr>
          <w:rFonts w:ascii="Times New Roman" w:eastAsia="Times New Roman" w:hAnsi="Times New Roman" w:cs="Times New Roman"/>
          <w:sz w:val="28"/>
          <w:szCs w:val="28"/>
          <w:lang w:eastAsia="ru-RU"/>
        </w:rPr>
        <w:t xml:space="preserve"> – фактически достигнутое значение i-</w:t>
      </w:r>
      <w:proofErr w:type="spellStart"/>
      <w:r w:rsidRPr="005670CA">
        <w:rPr>
          <w:rFonts w:ascii="Times New Roman" w:eastAsia="Times New Roman" w:hAnsi="Times New Roman" w:cs="Times New Roman"/>
          <w:sz w:val="28"/>
          <w:szCs w:val="28"/>
          <w:lang w:eastAsia="ru-RU"/>
        </w:rPr>
        <w:t>го</w:t>
      </w:r>
      <w:proofErr w:type="spellEnd"/>
      <w:r w:rsidRPr="005670CA">
        <w:rPr>
          <w:rFonts w:ascii="Times New Roman" w:eastAsia="Times New Roman" w:hAnsi="Times New Roman" w:cs="Times New Roman"/>
          <w:sz w:val="28"/>
          <w:szCs w:val="28"/>
          <w:lang w:eastAsia="ru-RU"/>
        </w:rPr>
        <w:t xml:space="preserve"> результата предоставления иных межбюджетных трансфертов на отчетную дату;</w:t>
      </w:r>
    </w:p>
    <w:p w:rsidR="005670CA" w:rsidRPr="005670CA" w:rsidRDefault="005670CA" w:rsidP="005670C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670CA">
        <w:rPr>
          <w:rFonts w:ascii="Times New Roman" w:eastAsia="Times New Roman" w:hAnsi="Times New Roman" w:cs="Times New Roman"/>
          <w:sz w:val="28"/>
          <w:szCs w:val="28"/>
          <w:lang w:eastAsia="ru-RU"/>
        </w:rPr>
        <w:t>- </w:t>
      </w:r>
      <w:proofErr w:type="spellStart"/>
      <w:r w:rsidRPr="005670CA">
        <w:rPr>
          <w:rFonts w:ascii="Times New Roman" w:eastAsia="Times New Roman" w:hAnsi="Times New Roman" w:cs="Times New Roman"/>
          <w:sz w:val="28"/>
          <w:szCs w:val="28"/>
          <w:lang w:eastAsia="ru-RU"/>
        </w:rPr>
        <w:t>Si</w:t>
      </w:r>
      <w:proofErr w:type="spellEnd"/>
      <w:r w:rsidRPr="005670CA">
        <w:rPr>
          <w:rFonts w:ascii="Times New Roman" w:eastAsia="Times New Roman" w:hAnsi="Times New Roman" w:cs="Times New Roman"/>
          <w:sz w:val="28"/>
          <w:szCs w:val="28"/>
          <w:lang w:eastAsia="ru-RU"/>
        </w:rPr>
        <w:t xml:space="preserve"> – плановое значение i-</w:t>
      </w:r>
      <w:proofErr w:type="spellStart"/>
      <w:r w:rsidRPr="005670CA">
        <w:rPr>
          <w:rFonts w:ascii="Times New Roman" w:eastAsia="Times New Roman" w:hAnsi="Times New Roman" w:cs="Times New Roman"/>
          <w:sz w:val="28"/>
          <w:szCs w:val="28"/>
          <w:lang w:eastAsia="ru-RU"/>
        </w:rPr>
        <w:t>го</w:t>
      </w:r>
      <w:proofErr w:type="spellEnd"/>
      <w:r w:rsidRPr="005670CA">
        <w:rPr>
          <w:rFonts w:ascii="Times New Roman" w:eastAsia="Times New Roman" w:hAnsi="Times New Roman" w:cs="Times New Roman"/>
          <w:sz w:val="28"/>
          <w:szCs w:val="28"/>
          <w:lang w:eastAsia="ru-RU"/>
        </w:rPr>
        <w:t xml:space="preserve"> результата предоставления иных межбюджетных трансфертов, установленное соглашением.</w:t>
      </w:r>
    </w:p>
    <w:p w:rsidR="005670CA" w:rsidRPr="005670CA" w:rsidRDefault="005670CA" w:rsidP="005670CA">
      <w:pPr>
        <w:spacing w:after="0" w:line="240" w:lineRule="auto"/>
        <w:ind w:firstLine="709"/>
        <w:jc w:val="both"/>
        <w:rPr>
          <w:rFonts w:ascii="Times New Roman" w:eastAsia="Times New Roman" w:hAnsi="Times New Roman" w:cs="Times New Roman"/>
          <w:sz w:val="28"/>
          <w:szCs w:val="28"/>
          <w:lang w:eastAsia="ru-RU"/>
        </w:rPr>
      </w:pPr>
      <w:r w:rsidRPr="005670CA">
        <w:rPr>
          <w:rFonts w:ascii="Times New Roman" w:eastAsia="Times New Roman" w:hAnsi="Times New Roman" w:cs="Times New Roman"/>
          <w:sz w:val="28"/>
          <w:szCs w:val="28"/>
          <w:lang w:eastAsia="ru-RU"/>
        </w:rPr>
        <w:t>15. Ответственность за нецелевое использование иных межбюджетных трансфертов, а также за недостоверность представляемых сведений возлагается на получателя.</w:t>
      </w:r>
    </w:p>
    <w:p w:rsidR="005670CA" w:rsidRPr="005670CA" w:rsidRDefault="005670CA" w:rsidP="005670CA">
      <w:pPr>
        <w:spacing w:after="0" w:line="240" w:lineRule="auto"/>
        <w:ind w:firstLine="709"/>
        <w:jc w:val="both"/>
        <w:rPr>
          <w:rFonts w:ascii="Times New Roman" w:eastAsia="Times New Roman" w:hAnsi="Times New Roman" w:cs="Times New Roman"/>
          <w:sz w:val="28"/>
          <w:szCs w:val="28"/>
          <w:lang w:eastAsia="ru-RU"/>
        </w:rPr>
      </w:pPr>
      <w:r w:rsidRPr="005670CA">
        <w:rPr>
          <w:rFonts w:ascii="Times New Roman" w:eastAsia="Times New Roman" w:hAnsi="Times New Roman" w:cs="Times New Roman"/>
          <w:sz w:val="28"/>
          <w:szCs w:val="28"/>
          <w:lang w:eastAsia="ru-RU"/>
        </w:rPr>
        <w:t>В случае нецелевого использования иных межбюджетных трансфертов к получателю применяются бюджетные меры принуждения, предусмотренные законодательством Российской Федерации.</w:t>
      </w:r>
    </w:p>
    <w:p w:rsidR="005670CA" w:rsidRPr="005670CA" w:rsidRDefault="005670CA" w:rsidP="005670CA">
      <w:pPr>
        <w:spacing w:after="0" w:line="240" w:lineRule="auto"/>
        <w:ind w:firstLine="709"/>
        <w:jc w:val="both"/>
        <w:rPr>
          <w:rFonts w:ascii="Times New Roman" w:eastAsia="Times New Roman" w:hAnsi="Times New Roman" w:cs="Times New Roman"/>
          <w:sz w:val="28"/>
          <w:szCs w:val="28"/>
        </w:rPr>
      </w:pPr>
      <w:r w:rsidRPr="005670CA">
        <w:rPr>
          <w:rFonts w:ascii="Times New Roman" w:eastAsia="Times New Roman" w:hAnsi="Times New Roman" w:cs="Times New Roman"/>
          <w:sz w:val="28"/>
          <w:szCs w:val="28"/>
          <w:lang w:eastAsia="ru-RU"/>
        </w:rPr>
        <w:t xml:space="preserve">16. Контроль за соблюдением условий предоставления иных межбюджетных трансфертов осуществляют </w:t>
      </w:r>
      <w:proofErr w:type="spellStart"/>
      <w:r w:rsidRPr="005670CA">
        <w:rPr>
          <w:rFonts w:ascii="Times New Roman" w:eastAsia="Times New Roman" w:hAnsi="Times New Roman" w:cs="Times New Roman"/>
          <w:sz w:val="28"/>
          <w:szCs w:val="28"/>
          <w:lang w:eastAsia="ru-RU"/>
        </w:rPr>
        <w:t>МСиЖКХ</w:t>
      </w:r>
      <w:proofErr w:type="spellEnd"/>
      <w:r w:rsidRPr="005670CA">
        <w:rPr>
          <w:rFonts w:ascii="Times New Roman" w:eastAsia="Times New Roman" w:hAnsi="Times New Roman" w:cs="Times New Roman"/>
          <w:sz w:val="28"/>
          <w:szCs w:val="28"/>
          <w:lang w:eastAsia="ru-RU"/>
        </w:rPr>
        <w:t xml:space="preserve"> ЯО и органы государственного финансового контроля в соответствии с действующим законодательством.</w:t>
      </w:r>
    </w:p>
    <w:p w:rsidR="005670CA" w:rsidRPr="005670CA" w:rsidRDefault="005670CA" w:rsidP="005670CA">
      <w:pPr>
        <w:tabs>
          <w:tab w:val="left" w:pos="-1701"/>
        </w:tabs>
        <w:spacing w:after="0" w:line="235" w:lineRule="auto"/>
        <w:ind w:left="8505"/>
        <w:rPr>
          <w:rFonts w:ascii="Times New Roman" w:eastAsia="Times New Roman" w:hAnsi="Times New Roman" w:cs="Times New Roman"/>
          <w:sz w:val="28"/>
          <w:szCs w:val="28"/>
        </w:rPr>
      </w:pPr>
    </w:p>
    <w:p w:rsidR="005670CA" w:rsidRPr="005670CA" w:rsidRDefault="005670CA" w:rsidP="005670CA">
      <w:pPr>
        <w:tabs>
          <w:tab w:val="left" w:pos="-1701"/>
        </w:tabs>
        <w:spacing w:after="0" w:line="235" w:lineRule="auto"/>
        <w:ind w:left="8505"/>
        <w:rPr>
          <w:rFonts w:ascii="Times New Roman" w:eastAsia="Times New Roman" w:hAnsi="Times New Roman" w:cs="Times New Roman"/>
          <w:sz w:val="28"/>
          <w:szCs w:val="28"/>
        </w:rPr>
        <w:sectPr w:rsidR="005670CA" w:rsidRPr="005670CA" w:rsidSect="009E3808">
          <w:headerReference w:type="default" r:id="rId7"/>
          <w:headerReference w:type="first" r:id="rId8"/>
          <w:pgSz w:w="11906" w:h="16838" w:code="9"/>
          <w:pgMar w:top="1134" w:right="567" w:bottom="1134" w:left="1134" w:header="567" w:footer="709" w:gutter="0"/>
          <w:pgNumType w:start="1"/>
          <w:cols w:space="708"/>
          <w:titlePg/>
          <w:docGrid w:linePitch="381"/>
        </w:sectPr>
      </w:pPr>
    </w:p>
    <w:p w:rsidR="005670CA" w:rsidRPr="005670CA" w:rsidRDefault="005670CA" w:rsidP="005670CA">
      <w:pPr>
        <w:tabs>
          <w:tab w:val="left" w:pos="-1701"/>
        </w:tabs>
        <w:spacing w:after="0" w:line="235" w:lineRule="auto"/>
        <w:ind w:left="9072"/>
        <w:rPr>
          <w:rFonts w:ascii="Times New Roman" w:eastAsia="Times New Roman" w:hAnsi="Times New Roman" w:cs="Times New Roman"/>
          <w:sz w:val="28"/>
          <w:szCs w:val="28"/>
        </w:rPr>
      </w:pPr>
      <w:r w:rsidRPr="005670CA">
        <w:rPr>
          <w:rFonts w:ascii="Times New Roman" w:eastAsia="Times New Roman" w:hAnsi="Times New Roman" w:cs="Times New Roman"/>
          <w:sz w:val="28"/>
          <w:szCs w:val="28"/>
        </w:rPr>
        <w:lastRenderedPageBreak/>
        <w:t xml:space="preserve">Приложение </w:t>
      </w:r>
    </w:p>
    <w:p w:rsidR="005670CA" w:rsidRPr="005670CA" w:rsidRDefault="005670CA" w:rsidP="005670CA">
      <w:pPr>
        <w:tabs>
          <w:tab w:val="left" w:pos="-1701"/>
        </w:tabs>
        <w:spacing w:after="0" w:line="235" w:lineRule="auto"/>
        <w:ind w:left="9072"/>
        <w:rPr>
          <w:rFonts w:ascii="Times New Roman" w:eastAsia="Times New Roman" w:hAnsi="Times New Roman" w:cs="Times New Roman"/>
          <w:sz w:val="28"/>
          <w:szCs w:val="28"/>
        </w:rPr>
      </w:pPr>
      <w:r w:rsidRPr="005670CA">
        <w:rPr>
          <w:rFonts w:ascii="Times New Roman" w:eastAsia="Times New Roman" w:hAnsi="Times New Roman" w:cs="Times New Roman"/>
          <w:sz w:val="28"/>
          <w:szCs w:val="28"/>
        </w:rPr>
        <w:t>к Методике распределения и правилам предоставления иных межбюджетных трансфертов на благоустройство сельских территорий Ярославской области</w:t>
      </w:r>
    </w:p>
    <w:p w:rsidR="005670CA" w:rsidRPr="005670CA" w:rsidRDefault="005670CA" w:rsidP="005670CA">
      <w:pPr>
        <w:tabs>
          <w:tab w:val="left" w:pos="-1701"/>
        </w:tabs>
        <w:spacing w:after="0" w:line="240" w:lineRule="auto"/>
        <w:jc w:val="center"/>
        <w:rPr>
          <w:rFonts w:ascii="Times New Roman" w:eastAsia="Times New Roman" w:hAnsi="Times New Roman" w:cs="Times New Roman"/>
          <w:b/>
          <w:sz w:val="28"/>
          <w:szCs w:val="28"/>
        </w:rPr>
      </w:pPr>
    </w:p>
    <w:p w:rsidR="005670CA" w:rsidRPr="005670CA" w:rsidRDefault="005670CA" w:rsidP="005670CA">
      <w:pPr>
        <w:tabs>
          <w:tab w:val="left" w:pos="-1701"/>
        </w:tabs>
        <w:spacing w:after="0" w:line="235" w:lineRule="auto"/>
        <w:ind w:firstLine="9072"/>
        <w:rPr>
          <w:rFonts w:ascii="Times New Roman" w:eastAsia="Times New Roman" w:hAnsi="Times New Roman" w:cs="Times New Roman"/>
          <w:sz w:val="28"/>
          <w:szCs w:val="28"/>
        </w:rPr>
      </w:pPr>
      <w:r w:rsidRPr="005670CA">
        <w:rPr>
          <w:rFonts w:ascii="Times New Roman" w:eastAsia="Times New Roman" w:hAnsi="Times New Roman" w:cs="Times New Roman"/>
          <w:sz w:val="28"/>
          <w:szCs w:val="28"/>
        </w:rPr>
        <w:t xml:space="preserve">Форма </w:t>
      </w:r>
    </w:p>
    <w:p w:rsidR="005670CA" w:rsidRPr="005670CA" w:rsidRDefault="005670CA" w:rsidP="005670CA">
      <w:pPr>
        <w:spacing w:after="0" w:line="235" w:lineRule="auto"/>
        <w:jc w:val="center"/>
        <w:rPr>
          <w:rFonts w:ascii="Times New Roman" w:eastAsia="Times New Roman" w:hAnsi="Times New Roman" w:cs="Calibri"/>
          <w:b/>
          <w:sz w:val="24"/>
          <w:szCs w:val="24"/>
        </w:rPr>
      </w:pPr>
    </w:p>
    <w:p w:rsidR="005670CA" w:rsidRPr="005670CA" w:rsidRDefault="005670CA" w:rsidP="005670CA">
      <w:pPr>
        <w:spacing w:after="0" w:line="235" w:lineRule="auto"/>
        <w:jc w:val="center"/>
        <w:rPr>
          <w:rFonts w:ascii="Times New Roman" w:eastAsia="Times New Roman" w:hAnsi="Times New Roman" w:cs="Calibri"/>
          <w:b/>
          <w:sz w:val="28"/>
          <w:szCs w:val="28"/>
        </w:rPr>
      </w:pPr>
      <w:r w:rsidRPr="005670CA">
        <w:rPr>
          <w:rFonts w:ascii="Times New Roman" w:eastAsia="Times New Roman" w:hAnsi="Times New Roman" w:cs="Calibri"/>
          <w:b/>
          <w:sz w:val="28"/>
          <w:szCs w:val="28"/>
        </w:rPr>
        <w:t xml:space="preserve">ЗАЯВКА </w:t>
      </w:r>
    </w:p>
    <w:p w:rsidR="005670CA" w:rsidRPr="005670CA" w:rsidRDefault="005670CA" w:rsidP="005670CA">
      <w:pPr>
        <w:spacing w:after="0" w:line="235" w:lineRule="auto"/>
        <w:jc w:val="center"/>
        <w:rPr>
          <w:rFonts w:ascii="Times New Roman" w:eastAsia="Times New Roman" w:hAnsi="Times New Roman" w:cs="Courier New"/>
          <w:b/>
          <w:sz w:val="28"/>
          <w:szCs w:val="28"/>
        </w:rPr>
      </w:pPr>
      <w:r w:rsidRPr="005670CA">
        <w:rPr>
          <w:rFonts w:ascii="Times New Roman" w:eastAsia="Times New Roman" w:hAnsi="Times New Roman" w:cs="Courier New"/>
          <w:b/>
          <w:sz w:val="28"/>
          <w:szCs w:val="28"/>
        </w:rPr>
        <w:t>на перечисление иных межбюджетных трансфертов на</w:t>
      </w:r>
      <w:r w:rsidRPr="005670CA">
        <w:rPr>
          <w:rFonts w:ascii="Times New Roman" w:eastAsia="Times New Roman" w:hAnsi="Times New Roman" w:cs="Times New Roman"/>
          <w:sz w:val="28"/>
          <w:szCs w:val="28"/>
        </w:rPr>
        <w:t xml:space="preserve"> </w:t>
      </w:r>
      <w:r w:rsidRPr="005670CA">
        <w:rPr>
          <w:rFonts w:ascii="Times New Roman" w:eastAsia="Times New Roman" w:hAnsi="Times New Roman" w:cs="Courier New"/>
          <w:b/>
          <w:sz w:val="28"/>
          <w:szCs w:val="28"/>
        </w:rPr>
        <w:t>благоустройство сельских территорий Ярославской области</w:t>
      </w:r>
    </w:p>
    <w:p w:rsidR="005670CA" w:rsidRPr="005670CA" w:rsidRDefault="005670CA" w:rsidP="005670CA">
      <w:pPr>
        <w:tabs>
          <w:tab w:val="center" w:pos="7285"/>
          <w:tab w:val="left" w:pos="13368"/>
        </w:tabs>
        <w:spacing w:after="0" w:line="235" w:lineRule="auto"/>
        <w:jc w:val="center"/>
        <w:rPr>
          <w:rFonts w:ascii="Times New Roman" w:eastAsia="Times New Roman" w:hAnsi="Times New Roman" w:cs="Calibri"/>
          <w:b/>
          <w:sz w:val="28"/>
          <w:szCs w:val="28"/>
        </w:rPr>
      </w:pPr>
      <w:r w:rsidRPr="005670CA">
        <w:rPr>
          <w:rFonts w:ascii="Times New Roman" w:eastAsia="Times New Roman" w:hAnsi="Times New Roman" w:cs="Calibri"/>
          <w:b/>
          <w:sz w:val="28"/>
          <w:szCs w:val="28"/>
        </w:rPr>
        <w:t>________________________________________________________________________</w:t>
      </w:r>
    </w:p>
    <w:p w:rsidR="005670CA" w:rsidRPr="005670CA" w:rsidRDefault="005670CA" w:rsidP="005670CA">
      <w:pPr>
        <w:spacing w:after="0" w:line="235" w:lineRule="auto"/>
        <w:jc w:val="center"/>
        <w:rPr>
          <w:rFonts w:ascii="Times New Roman" w:eastAsia="Times New Roman" w:hAnsi="Times New Roman" w:cs="Calibri"/>
          <w:b/>
          <w:sz w:val="24"/>
          <w:szCs w:val="24"/>
        </w:rPr>
      </w:pPr>
      <w:r w:rsidRPr="005670CA">
        <w:rPr>
          <w:rFonts w:ascii="Times New Roman" w:eastAsia="Times New Roman" w:hAnsi="Times New Roman" w:cs="Calibri"/>
          <w:b/>
          <w:sz w:val="24"/>
          <w:szCs w:val="24"/>
        </w:rPr>
        <w:t>(наименование муниципального образования Ярославской области)</w:t>
      </w:r>
    </w:p>
    <w:p w:rsidR="005670CA" w:rsidRPr="005670CA" w:rsidRDefault="005670CA" w:rsidP="005670CA">
      <w:pPr>
        <w:spacing w:after="0" w:line="235" w:lineRule="auto"/>
        <w:jc w:val="center"/>
        <w:rPr>
          <w:rFonts w:ascii="Times New Roman" w:eastAsia="Times New Roman" w:hAnsi="Times New Roman" w:cs="Calibri"/>
          <w:b/>
          <w:sz w:val="28"/>
          <w:szCs w:val="28"/>
        </w:rPr>
      </w:pPr>
      <w:r w:rsidRPr="005670CA">
        <w:rPr>
          <w:rFonts w:ascii="Times New Roman" w:eastAsia="Times New Roman" w:hAnsi="Times New Roman" w:cs="Calibri"/>
          <w:b/>
          <w:sz w:val="28"/>
          <w:szCs w:val="28"/>
        </w:rPr>
        <w:t>от ___________ 20__ г.</w:t>
      </w:r>
    </w:p>
    <w:p w:rsidR="005670CA" w:rsidRPr="005670CA" w:rsidRDefault="005670CA" w:rsidP="005670CA">
      <w:pPr>
        <w:spacing w:after="0" w:line="235" w:lineRule="auto"/>
        <w:jc w:val="center"/>
        <w:rPr>
          <w:rFonts w:ascii="Times New Roman" w:eastAsia="Times New Roman" w:hAnsi="Times New Roman" w:cs="Calibri"/>
          <w:b/>
          <w:sz w:val="28"/>
          <w:szCs w:val="28"/>
        </w:rPr>
      </w:pPr>
    </w:p>
    <w:p w:rsidR="005670CA" w:rsidRPr="005670CA" w:rsidRDefault="005670CA" w:rsidP="005670CA">
      <w:pPr>
        <w:spacing w:after="0" w:line="235" w:lineRule="auto"/>
        <w:ind w:firstLine="709"/>
        <w:rPr>
          <w:rFonts w:ascii="Times New Roman" w:eastAsia="Times New Roman" w:hAnsi="Times New Roman" w:cs="Times New Roman"/>
          <w:sz w:val="2"/>
          <w:szCs w:val="2"/>
        </w:rPr>
      </w:pPr>
    </w:p>
    <w:p w:rsidR="005670CA" w:rsidRPr="005670CA" w:rsidRDefault="005670CA" w:rsidP="005670CA">
      <w:pPr>
        <w:spacing w:after="0" w:line="235" w:lineRule="auto"/>
        <w:ind w:firstLine="709"/>
        <w:rPr>
          <w:rFonts w:ascii="Times New Roman" w:eastAsia="Times New Roman" w:hAnsi="Times New Roman" w:cs="Calibri"/>
          <w:sz w:val="2"/>
          <w:szCs w:val="2"/>
        </w:rPr>
      </w:pPr>
    </w:p>
    <w:tbl>
      <w:tblPr>
        <w:tblStyle w:val="28"/>
        <w:tblW w:w="14742" w:type="dxa"/>
        <w:tblInd w:w="108" w:type="dxa"/>
        <w:tblLook w:val="04A0" w:firstRow="1" w:lastRow="0" w:firstColumn="1" w:lastColumn="0" w:noHBand="0" w:noVBand="1"/>
      </w:tblPr>
      <w:tblGrid>
        <w:gridCol w:w="851"/>
        <w:gridCol w:w="5528"/>
        <w:gridCol w:w="5103"/>
        <w:gridCol w:w="3260"/>
      </w:tblGrid>
      <w:tr w:rsidR="005670CA" w:rsidRPr="005670CA" w:rsidTr="008628F9">
        <w:trPr>
          <w:trHeight w:val="299"/>
        </w:trPr>
        <w:tc>
          <w:tcPr>
            <w:tcW w:w="851" w:type="dxa"/>
          </w:tcPr>
          <w:p w:rsidR="005670CA" w:rsidRPr="005670CA" w:rsidRDefault="005670CA" w:rsidP="005670CA">
            <w:pPr>
              <w:spacing w:line="235" w:lineRule="auto"/>
              <w:jc w:val="center"/>
              <w:rPr>
                <w:rFonts w:ascii="Times New Roman" w:eastAsia="Times New Roman" w:hAnsi="Times New Roman" w:cs="Times New Roman"/>
                <w:sz w:val="24"/>
                <w:szCs w:val="24"/>
              </w:rPr>
            </w:pPr>
            <w:r w:rsidRPr="005670CA">
              <w:rPr>
                <w:rFonts w:ascii="Times New Roman" w:eastAsia="Times New Roman" w:hAnsi="Times New Roman" w:cs="Times New Roman"/>
                <w:sz w:val="24"/>
                <w:szCs w:val="24"/>
              </w:rPr>
              <w:t xml:space="preserve">№ </w:t>
            </w:r>
          </w:p>
          <w:p w:rsidR="005670CA" w:rsidRPr="005670CA" w:rsidRDefault="005670CA" w:rsidP="005670CA">
            <w:pPr>
              <w:spacing w:line="235" w:lineRule="auto"/>
              <w:jc w:val="center"/>
              <w:rPr>
                <w:rFonts w:ascii="Times New Roman" w:eastAsia="Times New Roman" w:hAnsi="Times New Roman" w:cs="Calibri"/>
                <w:sz w:val="24"/>
                <w:szCs w:val="24"/>
              </w:rPr>
            </w:pPr>
            <w:r w:rsidRPr="005670CA">
              <w:rPr>
                <w:rFonts w:ascii="Times New Roman" w:eastAsia="Times New Roman" w:hAnsi="Times New Roman" w:cs="Times New Roman"/>
                <w:sz w:val="24"/>
                <w:szCs w:val="24"/>
              </w:rPr>
              <w:t>п/п</w:t>
            </w:r>
          </w:p>
        </w:tc>
        <w:tc>
          <w:tcPr>
            <w:tcW w:w="5528" w:type="dxa"/>
          </w:tcPr>
          <w:p w:rsidR="005670CA" w:rsidRPr="005670CA" w:rsidRDefault="005670CA" w:rsidP="005670CA">
            <w:pPr>
              <w:spacing w:line="235" w:lineRule="auto"/>
              <w:jc w:val="center"/>
              <w:rPr>
                <w:rFonts w:ascii="Times New Roman" w:eastAsia="Times New Roman" w:hAnsi="Times New Roman" w:cs="Times New Roman"/>
                <w:sz w:val="24"/>
                <w:szCs w:val="24"/>
              </w:rPr>
            </w:pPr>
            <w:r w:rsidRPr="005670CA">
              <w:rPr>
                <w:rFonts w:ascii="Times New Roman" w:eastAsia="Times New Roman" w:hAnsi="Times New Roman" w:cs="Times New Roman"/>
                <w:sz w:val="24"/>
                <w:szCs w:val="24"/>
              </w:rPr>
              <w:t xml:space="preserve">Наименование мероприятия по благоустройству сельских территорий Ярославской области </w:t>
            </w:r>
          </w:p>
          <w:p w:rsidR="005670CA" w:rsidRPr="005670CA" w:rsidRDefault="005670CA" w:rsidP="005670CA">
            <w:pPr>
              <w:spacing w:line="235" w:lineRule="auto"/>
              <w:jc w:val="center"/>
              <w:rPr>
                <w:rFonts w:ascii="Times New Roman" w:eastAsia="Times New Roman" w:hAnsi="Times New Roman" w:cs="Calibri"/>
                <w:sz w:val="24"/>
                <w:szCs w:val="24"/>
              </w:rPr>
            </w:pPr>
          </w:p>
        </w:tc>
        <w:tc>
          <w:tcPr>
            <w:tcW w:w="5103" w:type="dxa"/>
          </w:tcPr>
          <w:p w:rsidR="005670CA" w:rsidRPr="005670CA" w:rsidRDefault="005670CA" w:rsidP="005670CA">
            <w:pPr>
              <w:spacing w:line="235" w:lineRule="auto"/>
              <w:jc w:val="center"/>
              <w:rPr>
                <w:rFonts w:ascii="Times New Roman" w:eastAsia="Times New Roman" w:hAnsi="Times New Roman" w:cs="Calibri"/>
                <w:sz w:val="24"/>
                <w:szCs w:val="24"/>
              </w:rPr>
            </w:pPr>
            <w:r w:rsidRPr="005670CA">
              <w:rPr>
                <w:rFonts w:ascii="Times New Roman" w:eastAsia="Times New Roman" w:hAnsi="Times New Roman" w:cs="Times New Roman"/>
                <w:sz w:val="24"/>
                <w:szCs w:val="24"/>
              </w:rPr>
              <w:t>Объем финансирования мероприятий по благоустройству сельских территорий Ярославской области, руб.</w:t>
            </w:r>
          </w:p>
        </w:tc>
        <w:tc>
          <w:tcPr>
            <w:tcW w:w="3260" w:type="dxa"/>
          </w:tcPr>
          <w:p w:rsidR="005670CA" w:rsidRPr="005670CA" w:rsidRDefault="005670CA" w:rsidP="005670CA">
            <w:pPr>
              <w:spacing w:line="235" w:lineRule="auto"/>
              <w:jc w:val="center"/>
              <w:rPr>
                <w:rFonts w:ascii="Times New Roman" w:eastAsia="Times New Roman" w:hAnsi="Times New Roman" w:cs="Times New Roman"/>
                <w:sz w:val="24"/>
                <w:szCs w:val="24"/>
              </w:rPr>
            </w:pPr>
            <w:r w:rsidRPr="005670CA">
              <w:rPr>
                <w:rFonts w:ascii="Times New Roman" w:eastAsia="Times New Roman" w:hAnsi="Times New Roman" w:cs="Times New Roman"/>
                <w:sz w:val="24"/>
                <w:szCs w:val="24"/>
              </w:rPr>
              <w:t>Сумма по актам выполненных работ, руб.</w:t>
            </w:r>
          </w:p>
          <w:p w:rsidR="005670CA" w:rsidRPr="005670CA" w:rsidRDefault="005670CA" w:rsidP="005670CA">
            <w:pPr>
              <w:spacing w:line="235" w:lineRule="auto"/>
              <w:jc w:val="center"/>
              <w:rPr>
                <w:rFonts w:ascii="Times New Roman" w:eastAsia="Times New Roman" w:hAnsi="Times New Roman" w:cs="Calibri"/>
                <w:sz w:val="24"/>
                <w:szCs w:val="24"/>
              </w:rPr>
            </w:pPr>
          </w:p>
        </w:tc>
      </w:tr>
    </w:tbl>
    <w:p w:rsidR="005670CA" w:rsidRPr="005670CA" w:rsidRDefault="005670CA" w:rsidP="005670CA">
      <w:pPr>
        <w:spacing w:after="0" w:line="240" w:lineRule="auto"/>
        <w:ind w:firstLine="709"/>
        <w:rPr>
          <w:rFonts w:ascii="Times New Roman" w:eastAsia="Times New Roman" w:hAnsi="Times New Roman" w:cs="Calibri"/>
          <w:sz w:val="2"/>
          <w:szCs w:val="2"/>
        </w:rPr>
      </w:pPr>
    </w:p>
    <w:tbl>
      <w:tblPr>
        <w:tblStyle w:val="28"/>
        <w:tblW w:w="14742" w:type="dxa"/>
        <w:tblInd w:w="108" w:type="dxa"/>
        <w:tblLook w:val="04A0" w:firstRow="1" w:lastRow="0" w:firstColumn="1" w:lastColumn="0" w:noHBand="0" w:noVBand="1"/>
      </w:tblPr>
      <w:tblGrid>
        <w:gridCol w:w="851"/>
        <w:gridCol w:w="5528"/>
        <w:gridCol w:w="5103"/>
        <w:gridCol w:w="3260"/>
      </w:tblGrid>
      <w:tr w:rsidR="005670CA" w:rsidRPr="005670CA" w:rsidTr="008628F9">
        <w:trPr>
          <w:trHeight w:val="299"/>
          <w:tblHeader/>
        </w:trPr>
        <w:tc>
          <w:tcPr>
            <w:tcW w:w="851" w:type="dxa"/>
          </w:tcPr>
          <w:p w:rsidR="005670CA" w:rsidRPr="005670CA" w:rsidRDefault="005670CA" w:rsidP="005670CA">
            <w:pPr>
              <w:spacing w:line="235" w:lineRule="auto"/>
              <w:jc w:val="center"/>
              <w:rPr>
                <w:rFonts w:ascii="Times New Roman" w:eastAsia="Times New Roman" w:hAnsi="Times New Roman" w:cs="Calibri"/>
                <w:sz w:val="24"/>
                <w:szCs w:val="24"/>
              </w:rPr>
            </w:pPr>
            <w:r w:rsidRPr="005670CA">
              <w:rPr>
                <w:rFonts w:ascii="Times New Roman" w:eastAsia="Times New Roman" w:hAnsi="Times New Roman" w:cs="Calibri"/>
                <w:sz w:val="24"/>
                <w:szCs w:val="24"/>
              </w:rPr>
              <w:t>1</w:t>
            </w:r>
          </w:p>
        </w:tc>
        <w:tc>
          <w:tcPr>
            <w:tcW w:w="5528" w:type="dxa"/>
          </w:tcPr>
          <w:p w:rsidR="005670CA" w:rsidRPr="005670CA" w:rsidRDefault="005670CA" w:rsidP="005670CA">
            <w:pPr>
              <w:spacing w:line="235" w:lineRule="auto"/>
              <w:jc w:val="center"/>
              <w:rPr>
                <w:rFonts w:ascii="Times New Roman" w:eastAsia="Times New Roman" w:hAnsi="Times New Roman" w:cs="Calibri"/>
                <w:sz w:val="24"/>
                <w:szCs w:val="24"/>
              </w:rPr>
            </w:pPr>
            <w:r w:rsidRPr="005670CA">
              <w:rPr>
                <w:rFonts w:ascii="Times New Roman" w:eastAsia="Times New Roman" w:hAnsi="Times New Roman" w:cs="Calibri"/>
                <w:sz w:val="24"/>
                <w:szCs w:val="24"/>
              </w:rPr>
              <w:t>2</w:t>
            </w:r>
          </w:p>
        </w:tc>
        <w:tc>
          <w:tcPr>
            <w:tcW w:w="5103" w:type="dxa"/>
          </w:tcPr>
          <w:p w:rsidR="005670CA" w:rsidRPr="005670CA" w:rsidRDefault="005670CA" w:rsidP="005670CA">
            <w:pPr>
              <w:spacing w:line="235" w:lineRule="auto"/>
              <w:jc w:val="center"/>
              <w:rPr>
                <w:rFonts w:ascii="Times New Roman" w:eastAsia="Times New Roman" w:hAnsi="Times New Roman" w:cs="Calibri"/>
                <w:sz w:val="24"/>
                <w:szCs w:val="24"/>
              </w:rPr>
            </w:pPr>
            <w:r w:rsidRPr="005670CA">
              <w:rPr>
                <w:rFonts w:ascii="Times New Roman" w:eastAsia="Times New Roman" w:hAnsi="Times New Roman" w:cs="Calibri"/>
                <w:sz w:val="24"/>
                <w:szCs w:val="24"/>
              </w:rPr>
              <w:t>3</w:t>
            </w:r>
          </w:p>
        </w:tc>
        <w:tc>
          <w:tcPr>
            <w:tcW w:w="3260" w:type="dxa"/>
          </w:tcPr>
          <w:p w:rsidR="005670CA" w:rsidRPr="005670CA" w:rsidRDefault="005670CA" w:rsidP="005670CA">
            <w:pPr>
              <w:spacing w:line="235" w:lineRule="auto"/>
              <w:jc w:val="center"/>
              <w:rPr>
                <w:rFonts w:ascii="Times New Roman" w:eastAsia="Times New Roman" w:hAnsi="Times New Roman" w:cs="Calibri"/>
                <w:sz w:val="24"/>
                <w:szCs w:val="24"/>
              </w:rPr>
            </w:pPr>
            <w:r w:rsidRPr="005670CA">
              <w:rPr>
                <w:rFonts w:ascii="Times New Roman" w:eastAsia="Times New Roman" w:hAnsi="Times New Roman" w:cs="Calibri"/>
                <w:sz w:val="24"/>
                <w:szCs w:val="24"/>
              </w:rPr>
              <w:t>4</w:t>
            </w:r>
          </w:p>
        </w:tc>
      </w:tr>
      <w:tr w:rsidR="005670CA" w:rsidRPr="005670CA" w:rsidTr="008628F9">
        <w:tc>
          <w:tcPr>
            <w:tcW w:w="851" w:type="dxa"/>
          </w:tcPr>
          <w:p w:rsidR="005670CA" w:rsidRPr="005670CA" w:rsidRDefault="005670CA" w:rsidP="005670CA">
            <w:pPr>
              <w:spacing w:line="235" w:lineRule="auto"/>
              <w:rPr>
                <w:rFonts w:ascii="Times New Roman" w:eastAsia="Times New Roman" w:hAnsi="Times New Roman" w:cs="Calibri"/>
                <w:sz w:val="24"/>
                <w:szCs w:val="24"/>
              </w:rPr>
            </w:pPr>
          </w:p>
        </w:tc>
        <w:tc>
          <w:tcPr>
            <w:tcW w:w="5528" w:type="dxa"/>
          </w:tcPr>
          <w:p w:rsidR="005670CA" w:rsidRPr="005670CA" w:rsidRDefault="005670CA" w:rsidP="005670CA">
            <w:pPr>
              <w:spacing w:line="235" w:lineRule="auto"/>
              <w:rPr>
                <w:rFonts w:ascii="Times New Roman" w:eastAsia="Times New Roman" w:hAnsi="Times New Roman" w:cs="Calibri"/>
                <w:sz w:val="24"/>
                <w:szCs w:val="24"/>
              </w:rPr>
            </w:pPr>
          </w:p>
        </w:tc>
        <w:tc>
          <w:tcPr>
            <w:tcW w:w="5103" w:type="dxa"/>
          </w:tcPr>
          <w:p w:rsidR="005670CA" w:rsidRPr="005670CA" w:rsidRDefault="005670CA" w:rsidP="005670CA">
            <w:pPr>
              <w:spacing w:line="235" w:lineRule="auto"/>
              <w:rPr>
                <w:rFonts w:ascii="Times New Roman" w:eastAsia="Times New Roman" w:hAnsi="Times New Roman" w:cs="Calibri"/>
                <w:sz w:val="24"/>
                <w:szCs w:val="24"/>
              </w:rPr>
            </w:pPr>
          </w:p>
        </w:tc>
        <w:tc>
          <w:tcPr>
            <w:tcW w:w="3260" w:type="dxa"/>
          </w:tcPr>
          <w:p w:rsidR="005670CA" w:rsidRPr="005670CA" w:rsidRDefault="005670CA" w:rsidP="005670CA">
            <w:pPr>
              <w:spacing w:line="235" w:lineRule="auto"/>
              <w:rPr>
                <w:rFonts w:ascii="Times New Roman" w:eastAsia="Times New Roman" w:hAnsi="Times New Roman" w:cs="Calibri"/>
                <w:sz w:val="24"/>
                <w:szCs w:val="24"/>
              </w:rPr>
            </w:pPr>
          </w:p>
        </w:tc>
      </w:tr>
      <w:tr w:rsidR="005670CA" w:rsidRPr="005670CA" w:rsidTr="008628F9">
        <w:tc>
          <w:tcPr>
            <w:tcW w:w="6379" w:type="dxa"/>
            <w:gridSpan w:val="2"/>
          </w:tcPr>
          <w:p w:rsidR="005670CA" w:rsidRPr="005670CA" w:rsidRDefault="005670CA" w:rsidP="005670CA">
            <w:pPr>
              <w:spacing w:line="235" w:lineRule="auto"/>
              <w:rPr>
                <w:rFonts w:ascii="Times New Roman" w:eastAsia="Times New Roman" w:hAnsi="Times New Roman" w:cs="Calibri"/>
                <w:sz w:val="24"/>
                <w:szCs w:val="24"/>
              </w:rPr>
            </w:pPr>
            <w:r w:rsidRPr="005670CA">
              <w:rPr>
                <w:rFonts w:ascii="Times New Roman" w:eastAsia="Times New Roman" w:hAnsi="Times New Roman" w:cs="Calibri"/>
                <w:sz w:val="24"/>
                <w:szCs w:val="24"/>
              </w:rPr>
              <w:t>Итого</w:t>
            </w:r>
          </w:p>
        </w:tc>
        <w:tc>
          <w:tcPr>
            <w:tcW w:w="5103" w:type="dxa"/>
          </w:tcPr>
          <w:p w:rsidR="005670CA" w:rsidRPr="005670CA" w:rsidRDefault="005670CA" w:rsidP="005670CA">
            <w:pPr>
              <w:spacing w:line="235" w:lineRule="auto"/>
              <w:rPr>
                <w:rFonts w:ascii="Times New Roman" w:eastAsia="Times New Roman" w:hAnsi="Times New Roman" w:cs="Calibri"/>
                <w:sz w:val="24"/>
                <w:szCs w:val="24"/>
              </w:rPr>
            </w:pPr>
          </w:p>
        </w:tc>
        <w:tc>
          <w:tcPr>
            <w:tcW w:w="3260" w:type="dxa"/>
          </w:tcPr>
          <w:p w:rsidR="005670CA" w:rsidRPr="005670CA" w:rsidRDefault="005670CA" w:rsidP="005670CA">
            <w:pPr>
              <w:spacing w:line="235" w:lineRule="auto"/>
              <w:rPr>
                <w:rFonts w:ascii="Times New Roman" w:eastAsia="Times New Roman" w:hAnsi="Times New Roman" w:cs="Calibri"/>
                <w:sz w:val="24"/>
                <w:szCs w:val="24"/>
              </w:rPr>
            </w:pPr>
          </w:p>
        </w:tc>
      </w:tr>
    </w:tbl>
    <w:p w:rsidR="005670CA" w:rsidRPr="005670CA" w:rsidRDefault="005670CA" w:rsidP="005670CA">
      <w:pPr>
        <w:tabs>
          <w:tab w:val="left" w:pos="-1701"/>
        </w:tabs>
        <w:spacing w:after="0" w:line="235" w:lineRule="auto"/>
        <w:rPr>
          <w:rFonts w:ascii="Times New Roman" w:eastAsia="Times New Roman" w:hAnsi="Times New Roman" w:cs="Times New Roman"/>
          <w:sz w:val="28"/>
          <w:szCs w:val="28"/>
        </w:rPr>
      </w:pPr>
    </w:p>
    <w:p w:rsidR="005670CA" w:rsidRPr="009E3808" w:rsidRDefault="005670CA" w:rsidP="005670CA">
      <w:pPr>
        <w:tabs>
          <w:tab w:val="left" w:pos="-1701"/>
        </w:tabs>
        <w:spacing w:after="0" w:line="235" w:lineRule="auto"/>
        <w:rPr>
          <w:rFonts w:ascii="Times New Roman" w:eastAsia="Times New Roman" w:hAnsi="Times New Roman" w:cs="Times New Roman"/>
          <w:sz w:val="24"/>
          <w:szCs w:val="24"/>
        </w:rPr>
      </w:pPr>
      <w:r w:rsidRPr="009E3808">
        <w:rPr>
          <w:rFonts w:ascii="Times New Roman" w:eastAsia="Times New Roman" w:hAnsi="Times New Roman" w:cs="Times New Roman"/>
          <w:sz w:val="24"/>
          <w:szCs w:val="24"/>
        </w:rPr>
        <w:t xml:space="preserve">Руководитель (уполномоченное </w:t>
      </w:r>
      <w:r w:rsidRPr="009E3808">
        <w:rPr>
          <w:rFonts w:ascii="Times New Roman" w:eastAsia="Times New Roman" w:hAnsi="Times New Roman" w:cs="Times New Roman"/>
          <w:sz w:val="24"/>
          <w:szCs w:val="24"/>
        </w:rPr>
        <w:br/>
        <w:t xml:space="preserve">должностное лицо) уполномоченного </w:t>
      </w:r>
      <w:r w:rsidRPr="009E3808">
        <w:rPr>
          <w:rFonts w:ascii="Times New Roman" w:eastAsia="Times New Roman" w:hAnsi="Times New Roman" w:cs="Times New Roman"/>
          <w:sz w:val="24"/>
          <w:szCs w:val="24"/>
        </w:rPr>
        <w:br/>
        <w:t>органа местного самоуправления</w:t>
      </w:r>
    </w:p>
    <w:p w:rsidR="005670CA" w:rsidRPr="009E3808" w:rsidRDefault="005670CA" w:rsidP="005670CA">
      <w:pPr>
        <w:tabs>
          <w:tab w:val="left" w:pos="-1701"/>
        </w:tabs>
        <w:spacing w:after="0" w:line="235" w:lineRule="auto"/>
        <w:rPr>
          <w:rFonts w:ascii="Times New Roman" w:eastAsia="Times New Roman" w:hAnsi="Times New Roman" w:cs="Times New Roman"/>
          <w:sz w:val="24"/>
          <w:szCs w:val="24"/>
        </w:rPr>
      </w:pPr>
      <w:r w:rsidRPr="009E3808">
        <w:rPr>
          <w:rFonts w:ascii="Times New Roman" w:eastAsia="Times New Roman" w:hAnsi="Times New Roman" w:cs="Times New Roman"/>
          <w:sz w:val="24"/>
          <w:szCs w:val="24"/>
        </w:rPr>
        <w:t xml:space="preserve">муниципального образования </w:t>
      </w:r>
    </w:p>
    <w:p w:rsidR="005670CA" w:rsidRPr="009E3808" w:rsidRDefault="005670CA" w:rsidP="005670CA">
      <w:pPr>
        <w:tabs>
          <w:tab w:val="left" w:pos="-1701"/>
        </w:tabs>
        <w:spacing w:after="0" w:line="235" w:lineRule="auto"/>
        <w:rPr>
          <w:rFonts w:ascii="Times New Roman" w:eastAsia="Times New Roman" w:hAnsi="Times New Roman" w:cs="Times New Roman"/>
          <w:sz w:val="24"/>
          <w:szCs w:val="24"/>
        </w:rPr>
      </w:pPr>
      <w:r w:rsidRPr="009E3808">
        <w:rPr>
          <w:rFonts w:ascii="Times New Roman" w:eastAsia="Times New Roman" w:hAnsi="Times New Roman" w:cs="Times New Roman"/>
          <w:sz w:val="24"/>
          <w:szCs w:val="24"/>
        </w:rPr>
        <w:t xml:space="preserve">Ярославской области     </w:t>
      </w:r>
      <w:r w:rsidRPr="009E3808">
        <w:rPr>
          <w:rFonts w:ascii="Times New Roman" w:eastAsia="Times New Roman" w:hAnsi="Times New Roman" w:cs="Times New Roman"/>
          <w:sz w:val="24"/>
          <w:szCs w:val="24"/>
        </w:rPr>
        <w:tab/>
      </w:r>
      <w:r w:rsidRPr="009E3808">
        <w:rPr>
          <w:rFonts w:ascii="Times New Roman" w:eastAsia="Times New Roman" w:hAnsi="Times New Roman" w:cs="Times New Roman"/>
          <w:sz w:val="24"/>
          <w:szCs w:val="24"/>
        </w:rPr>
        <w:tab/>
      </w:r>
      <w:r w:rsidRPr="009E3808">
        <w:rPr>
          <w:rFonts w:ascii="Times New Roman" w:eastAsia="Times New Roman" w:hAnsi="Times New Roman" w:cs="Times New Roman"/>
          <w:sz w:val="24"/>
          <w:szCs w:val="24"/>
        </w:rPr>
        <w:tab/>
      </w:r>
      <w:r w:rsidRPr="009E3808">
        <w:rPr>
          <w:rFonts w:ascii="Times New Roman" w:eastAsia="Times New Roman" w:hAnsi="Times New Roman" w:cs="Times New Roman"/>
          <w:sz w:val="24"/>
          <w:szCs w:val="24"/>
        </w:rPr>
        <w:tab/>
        <w:t xml:space="preserve">      __________________      _____________________________</w:t>
      </w:r>
    </w:p>
    <w:p w:rsidR="005670CA" w:rsidRPr="009E3808" w:rsidRDefault="005670CA" w:rsidP="005670CA">
      <w:pPr>
        <w:tabs>
          <w:tab w:val="left" w:pos="-1701"/>
        </w:tabs>
        <w:spacing w:after="0" w:line="235" w:lineRule="auto"/>
        <w:rPr>
          <w:rFonts w:ascii="Times New Roman" w:eastAsia="Times New Roman" w:hAnsi="Times New Roman" w:cs="Times New Roman"/>
          <w:sz w:val="24"/>
          <w:szCs w:val="24"/>
        </w:rPr>
      </w:pPr>
      <w:r w:rsidRPr="009E3808">
        <w:rPr>
          <w:rFonts w:ascii="Times New Roman" w:eastAsia="Times New Roman" w:hAnsi="Times New Roman" w:cs="Times New Roman"/>
          <w:sz w:val="24"/>
          <w:szCs w:val="24"/>
        </w:rPr>
        <w:tab/>
        <w:t xml:space="preserve">                                                                                  (</w:t>
      </w:r>
      <w:proofErr w:type="gramStart"/>
      <w:r w:rsidRPr="009E3808">
        <w:rPr>
          <w:rFonts w:ascii="Times New Roman" w:eastAsia="Times New Roman" w:hAnsi="Times New Roman" w:cs="Times New Roman"/>
          <w:sz w:val="24"/>
          <w:szCs w:val="24"/>
        </w:rPr>
        <w:t xml:space="preserve">подпись)   </w:t>
      </w:r>
      <w:proofErr w:type="gramEnd"/>
      <w:r w:rsidRPr="009E3808">
        <w:rPr>
          <w:rFonts w:ascii="Times New Roman" w:eastAsia="Times New Roman" w:hAnsi="Times New Roman" w:cs="Times New Roman"/>
          <w:sz w:val="24"/>
          <w:szCs w:val="24"/>
        </w:rPr>
        <w:t xml:space="preserve">                                                  (Ф.И.О.)</w:t>
      </w:r>
    </w:p>
    <w:p w:rsidR="005670CA" w:rsidRPr="009E3808" w:rsidRDefault="005670CA" w:rsidP="005670CA">
      <w:pPr>
        <w:tabs>
          <w:tab w:val="left" w:pos="-1701"/>
        </w:tabs>
        <w:spacing w:after="0" w:line="235" w:lineRule="auto"/>
        <w:rPr>
          <w:rFonts w:ascii="Times New Roman" w:eastAsia="Times New Roman" w:hAnsi="Times New Roman" w:cs="Times New Roman"/>
          <w:sz w:val="24"/>
          <w:szCs w:val="24"/>
        </w:rPr>
      </w:pPr>
      <w:r w:rsidRPr="009E3808">
        <w:rPr>
          <w:rFonts w:ascii="Times New Roman" w:eastAsia="Times New Roman" w:hAnsi="Times New Roman" w:cs="Times New Roman"/>
          <w:sz w:val="24"/>
          <w:szCs w:val="24"/>
        </w:rPr>
        <w:t>М.П.</w:t>
      </w:r>
    </w:p>
    <w:p w:rsidR="005670CA" w:rsidRPr="009E3808" w:rsidRDefault="005670CA" w:rsidP="005670CA">
      <w:pPr>
        <w:tabs>
          <w:tab w:val="left" w:pos="-1701"/>
        </w:tabs>
        <w:spacing w:after="0" w:line="235" w:lineRule="auto"/>
        <w:rPr>
          <w:rFonts w:ascii="Times New Roman" w:eastAsia="Times New Roman" w:hAnsi="Times New Roman" w:cs="Times New Roman"/>
          <w:sz w:val="24"/>
          <w:szCs w:val="24"/>
        </w:rPr>
      </w:pPr>
      <w:r w:rsidRPr="009E3808">
        <w:rPr>
          <w:rFonts w:ascii="Times New Roman" w:eastAsia="Times New Roman" w:hAnsi="Times New Roman" w:cs="Times New Roman"/>
          <w:sz w:val="24"/>
          <w:szCs w:val="24"/>
        </w:rPr>
        <w:t>Исполнитель ____________________________________________________________________________________________</w:t>
      </w:r>
    </w:p>
    <w:p w:rsidR="005670CA" w:rsidRPr="009E3808" w:rsidRDefault="005670CA" w:rsidP="005670CA">
      <w:pPr>
        <w:tabs>
          <w:tab w:val="left" w:pos="-1701"/>
        </w:tabs>
        <w:spacing w:after="0" w:line="235" w:lineRule="auto"/>
        <w:jc w:val="center"/>
        <w:rPr>
          <w:rFonts w:ascii="Times New Roman" w:eastAsia="Times New Roman" w:hAnsi="Times New Roman" w:cs="Times New Roman"/>
          <w:sz w:val="24"/>
          <w:szCs w:val="24"/>
        </w:rPr>
      </w:pPr>
      <w:r w:rsidRPr="009E3808">
        <w:rPr>
          <w:rFonts w:ascii="Times New Roman" w:eastAsia="Times New Roman" w:hAnsi="Times New Roman" w:cs="Times New Roman"/>
          <w:sz w:val="24"/>
          <w:szCs w:val="24"/>
        </w:rPr>
        <w:t>(Ф.И.О., телефон)</w:t>
      </w:r>
    </w:p>
    <w:p w:rsidR="00F3249F" w:rsidRDefault="00F3249F"/>
    <w:sectPr w:rsidR="00F3249F" w:rsidSect="00BE18CF">
      <w:pgSz w:w="16838" w:h="11906" w:orient="landscape"/>
      <w:pgMar w:top="709"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03A2" w:rsidRDefault="005603A2">
      <w:pPr>
        <w:spacing w:after="0" w:line="240" w:lineRule="auto"/>
      </w:pPr>
      <w:r>
        <w:separator/>
      </w:r>
    </w:p>
  </w:endnote>
  <w:endnote w:type="continuationSeparator" w:id="0">
    <w:p w:rsidR="005603A2" w:rsidRDefault="00560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03A2" w:rsidRDefault="005603A2">
      <w:pPr>
        <w:spacing w:after="0" w:line="240" w:lineRule="auto"/>
      </w:pPr>
      <w:r>
        <w:separator/>
      </w:r>
    </w:p>
  </w:footnote>
  <w:footnote w:type="continuationSeparator" w:id="0">
    <w:p w:rsidR="005603A2" w:rsidRDefault="005603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7454819"/>
      <w:docPartObj>
        <w:docPartGallery w:val="Page Numbers (Top of Page)"/>
        <w:docPartUnique/>
      </w:docPartObj>
    </w:sdtPr>
    <w:sdtEndPr/>
    <w:sdtContent>
      <w:p w:rsidR="00162AA5" w:rsidRDefault="00162AA5">
        <w:pPr>
          <w:pStyle w:val="a3"/>
          <w:jc w:val="center"/>
        </w:pPr>
        <w:r>
          <w:fldChar w:fldCharType="begin"/>
        </w:r>
        <w:r>
          <w:instrText>PAGE   \* MERGEFORMAT</w:instrText>
        </w:r>
        <w:r>
          <w:fldChar w:fldCharType="separate"/>
        </w:r>
        <w:r w:rsidR="00AA7803">
          <w:rPr>
            <w:noProof/>
          </w:rPr>
          <w:t>8</w:t>
        </w:r>
        <w:r>
          <w:fldChar w:fldCharType="end"/>
        </w:r>
      </w:p>
    </w:sdtContent>
  </w:sdt>
  <w:p w:rsidR="00162AA5" w:rsidRDefault="00162AA5">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53F8" w:rsidRDefault="00CB53F8">
    <w:pPr>
      <w:pStyle w:val="a3"/>
      <w:jc w:val="center"/>
    </w:pPr>
  </w:p>
  <w:p w:rsidR="00CB53F8" w:rsidRDefault="00CB53F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7D8"/>
    <w:rsid w:val="00001A26"/>
    <w:rsid w:val="000021A4"/>
    <w:rsid w:val="00002A72"/>
    <w:rsid w:val="00002F87"/>
    <w:rsid w:val="00004321"/>
    <w:rsid w:val="00004C52"/>
    <w:rsid w:val="00006268"/>
    <w:rsid w:val="00007485"/>
    <w:rsid w:val="000079D2"/>
    <w:rsid w:val="00011816"/>
    <w:rsid w:val="00012514"/>
    <w:rsid w:val="00013742"/>
    <w:rsid w:val="00014AE8"/>
    <w:rsid w:val="000163B7"/>
    <w:rsid w:val="000167B2"/>
    <w:rsid w:val="00016816"/>
    <w:rsid w:val="000212E0"/>
    <w:rsid w:val="00022194"/>
    <w:rsid w:val="00022587"/>
    <w:rsid w:val="00022BF3"/>
    <w:rsid w:val="00023696"/>
    <w:rsid w:val="000247D8"/>
    <w:rsid w:val="00027289"/>
    <w:rsid w:val="00031492"/>
    <w:rsid w:val="000315DD"/>
    <w:rsid w:val="000322F8"/>
    <w:rsid w:val="00033918"/>
    <w:rsid w:val="00034036"/>
    <w:rsid w:val="00035174"/>
    <w:rsid w:val="000359B9"/>
    <w:rsid w:val="00036F1A"/>
    <w:rsid w:val="0003731B"/>
    <w:rsid w:val="000374A8"/>
    <w:rsid w:val="00037CDC"/>
    <w:rsid w:val="00040D30"/>
    <w:rsid w:val="0004163A"/>
    <w:rsid w:val="000427BD"/>
    <w:rsid w:val="00045B48"/>
    <w:rsid w:val="0004604A"/>
    <w:rsid w:val="0004642F"/>
    <w:rsid w:val="000468AD"/>
    <w:rsid w:val="000470F7"/>
    <w:rsid w:val="0005199B"/>
    <w:rsid w:val="0005243D"/>
    <w:rsid w:val="000527F8"/>
    <w:rsid w:val="00053884"/>
    <w:rsid w:val="00055FA2"/>
    <w:rsid w:val="000578C2"/>
    <w:rsid w:val="00057DDC"/>
    <w:rsid w:val="00060EEB"/>
    <w:rsid w:val="000622F8"/>
    <w:rsid w:val="0006340A"/>
    <w:rsid w:val="000644A0"/>
    <w:rsid w:val="00064C64"/>
    <w:rsid w:val="00064DE6"/>
    <w:rsid w:val="00065B91"/>
    <w:rsid w:val="00065D7B"/>
    <w:rsid w:val="0006602D"/>
    <w:rsid w:val="00066DA8"/>
    <w:rsid w:val="000670EB"/>
    <w:rsid w:val="000675BA"/>
    <w:rsid w:val="00070837"/>
    <w:rsid w:val="00071BD7"/>
    <w:rsid w:val="000740CB"/>
    <w:rsid w:val="0007433E"/>
    <w:rsid w:val="00074FB7"/>
    <w:rsid w:val="0007611B"/>
    <w:rsid w:val="0007700B"/>
    <w:rsid w:val="000771A4"/>
    <w:rsid w:val="0007726D"/>
    <w:rsid w:val="000800BE"/>
    <w:rsid w:val="00080BC1"/>
    <w:rsid w:val="00080FCE"/>
    <w:rsid w:val="00081F4E"/>
    <w:rsid w:val="00084092"/>
    <w:rsid w:val="000852BA"/>
    <w:rsid w:val="000866A9"/>
    <w:rsid w:val="000874F7"/>
    <w:rsid w:val="00090CEC"/>
    <w:rsid w:val="00090DDD"/>
    <w:rsid w:val="0009120C"/>
    <w:rsid w:val="00091433"/>
    <w:rsid w:val="00091F3E"/>
    <w:rsid w:val="000934D4"/>
    <w:rsid w:val="00093A6E"/>
    <w:rsid w:val="00094433"/>
    <w:rsid w:val="00094A82"/>
    <w:rsid w:val="000969DD"/>
    <w:rsid w:val="00097090"/>
    <w:rsid w:val="000A0C3F"/>
    <w:rsid w:val="000A0FB4"/>
    <w:rsid w:val="000A1A07"/>
    <w:rsid w:val="000A3641"/>
    <w:rsid w:val="000A3FFA"/>
    <w:rsid w:val="000A5930"/>
    <w:rsid w:val="000A6631"/>
    <w:rsid w:val="000B0236"/>
    <w:rsid w:val="000B0742"/>
    <w:rsid w:val="000B07B4"/>
    <w:rsid w:val="000B10CC"/>
    <w:rsid w:val="000B1A39"/>
    <w:rsid w:val="000B1DCC"/>
    <w:rsid w:val="000B3CD6"/>
    <w:rsid w:val="000B3E6C"/>
    <w:rsid w:val="000B45F3"/>
    <w:rsid w:val="000B4FF4"/>
    <w:rsid w:val="000B5D8C"/>
    <w:rsid w:val="000B63F5"/>
    <w:rsid w:val="000B6DC4"/>
    <w:rsid w:val="000C1954"/>
    <w:rsid w:val="000C1C23"/>
    <w:rsid w:val="000C2017"/>
    <w:rsid w:val="000C36B9"/>
    <w:rsid w:val="000C3A2A"/>
    <w:rsid w:val="000C3AB1"/>
    <w:rsid w:val="000C4D48"/>
    <w:rsid w:val="000C6985"/>
    <w:rsid w:val="000C6A28"/>
    <w:rsid w:val="000D21BB"/>
    <w:rsid w:val="000D243A"/>
    <w:rsid w:val="000D2985"/>
    <w:rsid w:val="000D2E53"/>
    <w:rsid w:val="000D2E5D"/>
    <w:rsid w:val="000D4685"/>
    <w:rsid w:val="000D5C91"/>
    <w:rsid w:val="000E0DE7"/>
    <w:rsid w:val="000E1AB2"/>
    <w:rsid w:val="000E2A06"/>
    <w:rsid w:val="000E3E81"/>
    <w:rsid w:val="000E3F26"/>
    <w:rsid w:val="000E4A96"/>
    <w:rsid w:val="000E4B43"/>
    <w:rsid w:val="000E76C1"/>
    <w:rsid w:val="000E770F"/>
    <w:rsid w:val="000E785D"/>
    <w:rsid w:val="000F1067"/>
    <w:rsid w:val="000F1E33"/>
    <w:rsid w:val="000F2542"/>
    <w:rsid w:val="000F4E93"/>
    <w:rsid w:val="000F594D"/>
    <w:rsid w:val="0010107F"/>
    <w:rsid w:val="00101922"/>
    <w:rsid w:val="00101D0E"/>
    <w:rsid w:val="001021F5"/>
    <w:rsid w:val="001029DC"/>
    <w:rsid w:val="00102A97"/>
    <w:rsid w:val="00104AC7"/>
    <w:rsid w:val="00105A88"/>
    <w:rsid w:val="00105FB5"/>
    <w:rsid w:val="0010613D"/>
    <w:rsid w:val="001062A2"/>
    <w:rsid w:val="001067B7"/>
    <w:rsid w:val="00106B58"/>
    <w:rsid w:val="0011031F"/>
    <w:rsid w:val="00110894"/>
    <w:rsid w:val="00113BD9"/>
    <w:rsid w:val="00114040"/>
    <w:rsid w:val="0011458E"/>
    <w:rsid w:val="00115061"/>
    <w:rsid w:val="00115270"/>
    <w:rsid w:val="0011603F"/>
    <w:rsid w:val="0011641E"/>
    <w:rsid w:val="001166CF"/>
    <w:rsid w:val="001178C0"/>
    <w:rsid w:val="00117C24"/>
    <w:rsid w:val="001204DA"/>
    <w:rsid w:val="0012062A"/>
    <w:rsid w:val="00120ACC"/>
    <w:rsid w:val="00120EA9"/>
    <w:rsid w:val="00120FF3"/>
    <w:rsid w:val="00121750"/>
    <w:rsid w:val="001236D9"/>
    <w:rsid w:val="001241C9"/>
    <w:rsid w:val="001241D9"/>
    <w:rsid w:val="00125F29"/>
    <w:rsid w:val="00127243"/>
    <w:rsid w:val="00127748"/>
    <w:rsid w:val="00127759"/>
    <w:rsid w:val="00130680"/>
    <w:rsid w:val="00130DF0"/>
    <w:rsid w:val="00132A32"/>
    <w:rsid w:val="001337DE"/>
    <w:rsid w:val="00134ABC"/>
    <w:rsid w:val="00134C5F"/>
    <w:rsid w:val="0013561D"/>
    <w:rsid w:val="0013626A"/>
    <w:rsid w:val="00137BB7"/>
    <w:rsid w:val="00141E61"/>
    <w:rsid w:val="0014474F"/>
    <w:rsid w:val="00145555"/>
    <w:rsid w:val="00145E1E"/>
    <w:rsid w:val="00150E87"/>
    <w:rsid w:val="0015237E"/>
    <w:rsid w:val="00152D81"/>
    <w:rsid w:val="0015307D"/>
    <w:rsid w:val="00153714"/>
    <w:rsid w:val="0015398F"/>
    <w:rsid w:val="0015400A"/>
    <w:rsid w:val="00156395"/>
    <w:rsid w:val="00156BBE"/>
    <w:rsid w:val="001570B4"/>
    <w:rsid w:val="001616E0"/>
    <w:rsid w:val="00161BF0"/>
    <w:rsid w:val="001628BD"/>
    <w:rsid w:val="00162AA5"/>
    <w:rsid w:val="00163C4A"/>
    <w:rsid w:val="00163C5F"/>
    <w:rsid w:val="00163EAB"/>
    <w:rsid w:val="00163F99"/>
    <w:rsid w:val="00164180"/>
    <w:rsid w:val="00165EFD"/>
    <w:rsid w:val="00167391"/>
    <w:rsid w:val="00170FAD"/>
    <w:rsid w:val="00171714"/>
    <w:rsid w:val="00172DEC"/>
    <w:rsid w:val="00173969"/>
    <w:rsid w:val="00174333"/>
    <w:rsid w:val="00174824"/>
    <w:rsid w:val="00175A55"/>
    <w:rsid w:val="00175ECF"/>
    <w:rsid w:val="00176863"/>
    <w:rsid w:val="00176EC1"/>
    <w:rsid w:val="001776CE"/>
    <w:rsid w:val="001779C9"/>
    <w:rsid w:val="001809EE"/>
    <w:rsid w:val="0018120B"/>
    <w:rsid w:val="001818A1"/>
    <w:rsid w:val="00183532"/>
    <w:rsid w:val="00183618"/>
    <w:rsid w:val="00183DF5"/>
    <w:rsid w:val="001854EC"/>
    <w:rsid w:val="00185679"/>
    <w:rsid w:val="00190E91"/>
    <w:rsid w:val="00194035"/>
    <w:rsid w:val="00194A0E"/>
    <w:rsid w:val="00194CBC"/>
    <w:rsid w:val="001955C0"/>
    <w:rsid w:val="001959CF"/>
    <w:rsid w:val="0019776A"/>
    <w:rsid w:val="00197BF7"/>
    <w:rsid w:val="001A0E00"/>
    <w:rsid w:val="001A119C"/>
    <w:rsid w:val="001A1A41"/>
    <w:rsid w:val="001A2CF5"/>
    <w:rsid w:val="001A599D"/>
    <w:rsid w:val="001A68BB"/>
    <w:rsid w:val="001B124F"/>
    <w:rsid w:val="001B1EC7"/>
    <w:rsid w:val="001B2C54"/>
    <w:rsid w:val="001B378E"/>
    <w:rsid w:val="001B5E9C"/>
    <w:rsid w:val="001B648B"/>
    <w:rsid w:val="001B7163"/>
    <w:rsid w:val="001B7F4D"/>
    <w:rsid w:val="001C104C"/>
    <w:rsid w:val="001C1AE8"/>
    <w:rsid w:val="001C24B0"/>
    <w:rsid w:val="001C4FFA"/>
    <w:rsid w:val="001D04B2"/>
    <w:rsid w:val="001D0532"/>
    <w:rsid w:val="001D14BA"/>
    <w:rsid w:val="001D4A94"/>
    <w:rsid w:val="001D601B"/>
    <w:rsid w:val="001D74FA"/>
    <w:rsid w:val="001D7C28"/>
    <w:rsid w:val="001D7CEA"/>
    <w:rsid w:val="001E043E"/>
    <w:rsid w:val="001E14EF"/>
    <w:rsid w:val="001E1C67"/>
    <w:rsid w:val="001E45C2"/>
    <w:rsid w:val="001E475B"/>
    <w:rsid w:val="001E4C78"/>
    <w:rsid w:val="001F034C"/>
    <w:rsid w:val="001F23A0"/>
    <w:rsid w:val="001F2C8B"/>
    <w:rsid w:val="001F2E0E"/>
    <w:rsid w:val="001F38C2"/>
    <w:rsid w:val="001F3C34"/>
    <w:rsid w:val="001F411D"/>
    <w:rsid w:val="001F4BFC"/>
    <w:rsid w:val="001F5F30"/>
    <w:rsid w:val="001F6450"/>
    <w:rsid w:val="00200122"/>
    <w:rsid w:val="002042AE"/>
    <w:rsid w:val="0020451B"/>
    <w:rsid w:val="002047CF"/>
    <w:rsid w:val="00205765"/>
    <w:rsid w:val="00205A6B"/>
    <w:rsid w:val="00205DF2"/>
    <w:rsid w:val="00206649"/>
    <w:rsid w:val="002067BC"/>
    <w:rsid w:val="0020771F"/>
    <w:rsid w:val="00207C88"/>
    <w:rsid w:val="00207DAE"/>
    <w:rsid w:val="002100D4"/>
    <w:rsid w:val="00210503"/>
    <w:rsid w:val="00210743"/>
    <w:rsid w:val="00211559"/>
    <w:rsid w:val="002127E3"/>
    <w:rsid w:val="00213CF1"/>
    <w:rsid w:val="00213D5F"/>
    <w:rsid w:val="00213F84"/>
    <w:rsid w:val="00214A0D"/>
    <w:rsid w:val="00214AC6"/>
    <w:rsid w:val="00215224"/>
    <w:rsid w:val="0021659E"/>
    <w:rsid w:val="00216723"/>
    <w:rsid w:val="00217515"/>
    <w:rsid w:val="00217865"/>
    <w:rsid w:val="00220213"/>
    <w:rsid w:val="00221BE1"/>
    <w:rsid w:val="002233AA"/>
    <w:rsid w:val="00224126"/>
    <w:rsid w:val="002241ED"/>
    <w:rsid w:val="0022474C"/>
    <w:rsid w:val="002264F2"/>
    <w:rsid w:val="002274A8"/>
    <w:rsid w:val="00227C19"/>
    <w:rsid w:val="00227CB4"/>
    <w:rsid w:val="00227EDB"/>
    <w:rsid w:val="00230867"/>
    <w:rsid w:val="00230F81"/>
    <w:rsid w:val="0023114B"/>
    <w:rsid w:val="00231A04"/>
    <w:rsid w:val="00231C43"/>
    <w:rsid w:val="00231F31"/>
    <w:rsid w:val="0023205B"/>
    <w:rsid w:val="00232912"/>
    <w:rsid w:val="00232E46"/>
    <w:rsid w:val="00233BE6"/>
    <w:rsid w:val="00233CF4"/>
    <w:rsid w:val="002343F1"/>
    <w:rsid w:val="002347CB"/>
    <w:rsid w:val="00234EAE"/>
    <w:rsid w:val="002353A5"/>
    <w:rsid w:val="0023580B"/>
    <w:rsid w:val="00236AA8"/>
    <w:rsid w:val="002370EE"/>
    <w:rsid w:val="00237EBE"/>
    <w:rsid w:val="00241F4D"/>
    <w:rsid w:val="002421CB"/>
    <w:rsid w:val="002423F8"/>
    <w:rsid w:val="00243E66"/>
    <w:rsid w:val="002440B0"/>
    <w:rsid w:val="002447D8"/>
    <w:rsid w:val="00245038"/>
    <w:rsid w:val="00245341"/>
    <w:rsid w:val="002458C1"/>
    <w:rsid w:val="00246211"/>
    <w:rsid w:val="00247C87"/>
    <w:rsid w:val="0025101F"/>
    <w:rsid w:val="002517FE"/>
    <w:rsid w:val="00252926"/>
    <w:rsid w:val="002530F3"/>
    <w:rsid w:val="002535CF"/>
    <w:rsid w:val="0025459D"/>
    <w:rsid w:val="00254CC1"/>
    <w:rsid w:val="00254E90"/>
    <w:rsid w:val="002551D5"/>
    <w:rsid w:val="002562BE"/>
    <w:rsid w:val="0025743D"/>
    <w:rsid w:val="0026197B"/>
    <w:rsid w:val="00261BA9"/>
    <w:rsid w:val="00261E62"/>
    <w:rsid w:val="00263099"/>
    <w:rsid w:val="00263817"/>
    <w:rsid w:val="00264B61"/>
    <w:rsid w:val="00265323"/>
    <w:rsid w:val="00266E9E"/>
    <w:rsid w:val="0026709E"/>
    <w:rsid w:val="00270610"/>
    <w:rsid w:val="0027074A"/>
    <w:rsid w:val="00270BBE"/>
    <w:rsid w:val="00272437"/>
    <w:rsid w:val="00272889"/>
    <w:rsid w:val="00272F32"/>
    <w:rsid w:val="0027432A"/>
    <w:rsid w:val="00275ED5"/>
    <w:rsid w:val="0027654A"/>
    <w:rsid w:val="00277363"/>
    <w:rsid w:val="0028291E"/>
    <w:rsid w:val="0028322F"/>
    <w:rsid w:val="002853EC"/>
    <w:rsid w:val="00285908"/>
    <w:rsid w:val="00286550"/>
    <w:rsid w:val="00287A5A"/>
    <w:rsid w:val="00290ACB"/>
    <w:rsid w:val="00292561"/>
    <w:rsid w:val="0029301B"/>
    <w:rsid w:val="00293684"/>
    <w:rsid w:val="0029400E"/>
    <w:rsid w:val="00294480"/>
    <w:rsid w:val="00295A05"/>
    <w:rsid w:val="00295A1B"/>
    <w:rsid w:val="002969EB"/>
    <w:rsid w:val="00296A89"/>
    <w:rsid w:val="002972B3"/>
    <w:rsid w:val="002A11BE"/>
    <w:rsid w:val="002A3258"/>
    <w:rsid w:val="002A4246"/>
    <w:rsid w:val="002A5D61"/>
    <w:rsid w:val="002A650D"/>
    <w:rsid w:val="002A79C1"/>
    <w:rsid w:val="002B0639"/>
    <w:rsid w:val="002B0641"/>
    <w:rsid w:val="002B1A41"/>
    <w:rsid w:val="002B217C"/>
    <w:rsid w:val="002B24CA"/>
    <w:rsid w:val="002B27F9"/>
    <w:rsid w:val="002B2D94"/>
    <w:rsid w:val="002B3015"/>
    <w:rsid w:val="002B3EAC"/>
    <w:rsid w:val="002B43ED"/>
    <w:rsid w:val="002B49AF"/>
    <w:rsid w:val="002B4A49"/>
    <w:rsid w:val="002B4C98"/>
    <w:rsid w:val="002B5214"/>
    <w:rsid w:val="002B67E1"/>
    <w:rsid w:val="002B6915"/>
    <w:rsid w:val="002B75A5"/>
    <w:rsid w:val="002B78A2"/>
    <w:rsid w:val="002C0725"/>
    <w:rsid w:val="002C084B"/>
    <w:rsid w:val="002C1826"/>
    <w:rsid w:val="002C1F08"/>
    <w:rsid w:val="002C20BD"/>
    <w:rsid w:val="002C33C5"/>
    <w:rsid w:val="002C3886"/>
    <w:rsid w:val="002C3EA7"/>
    <w:rsid w:val="002C4789"/>
    <w:rsid w:val="002C6E98"/>
    <w:rsid w:val="002D0E2F"/>
    <w:rsid w:val="002D1865"/>
    <w:rsid w:val="002D1A74"/>
    <w:rsid w:val="002D1E0E"/>
    <w:rsid w:val="002D1FEA"/>
    <w:rsid w:val="002D27F9"/>
    <w:rsid w:val="002D28BC"/>
    <w:rsid w:val="002D4006"/>
    <w:rsid w:val="002D4A48"/>
    <w:rsid w:val="002D531A"/>
    <w:rsid w:val="002D5487"/>
    <w:rsid w:val="002D5847"/>
    <w:rsid w:val="002E04E7"/>
    <w:rsid w:val="002E15E4"/>
    <w:rsid w:val="002E1862"/>
    <w:rsid w:val="002E1910"/>
    <w:rsid w:val="002E2099"/>
    <w:rsid w:val="002E2649"/>
    <w:rsid w:val="002E3274"/>
    <w:rsid w:val="002E3733"/>
    <w:rsid w:val="002E3ED8"/>
    <w:rsid w:val="002E438F"/>
    <w:rsid w:val="002E4E57"/>
    <w:rsid w:val="002E5464"/>
    <w:rsid w:val="002E7777"/>
    <w:rsid w:val="002E7898"/>
    <w:rsid w:val="002F0E7B"/>
    <w:rsid w:val="002F0F2A"/>
    <w:rsid w:val="002F27CF"/>
    <w:rsid w:val="002F3B83"/>
    <w:rsid w:val="002F4608"/>
    <w:rsid w:val="002F47C7"/>
    <w:rsid w:val="002F602C"/>
    <w:rsid w:val="002F6964"/>
    <w:rsid w:val="002F6C4C"/>
    <w:rsid w:val="002F75B4"/>
    <w:rsid w:val="0030089C"/>
    <w:rsid w:val="00303982"/>
    <w:rsid w:val="00304B0F"/>
    <w:rsid w:val="003057A0"/>
    <w:rsid w:val="003060A9"/>
    <w:rsid w:val="00306764"/>
    <w:rsid w:val="00307EEF"/>
    <w:rsid w:val="0031009D"/>
    <w:rsid w:val="003103A7"/>
    <w:rsid w:val="00311FA8"/>
    <w:rsid w:val="00312405"/>
    <w:rsid w:val="00312F81"/>
    <w:rsid w:val="00313820"/>
    <w:rsid w:val="0031386E"/>
    <w:rsid w:val="00313B51"/>
    <w:rsid w:val="003141E2"/>
    <w:rsid w:val="00315B41"/>
    <w:rsid w:val="003204BA"/>
    <w:rsid w:val="00323C41"/>
    <w:rsid w:val="00323D9A"/>
    <w:rsid w:val="00323DA5"/>
    <w:rsid w:val="00324249"/>
    <w:rsid w:val="003245F4"/>
    <w:rsid w:val="0032577D"/>
    <w:rsid w:val="003259EA"/>
    <w:rsid w:val="003274B9"/>
    <w:rsid w:val="00331173"/>
    <w:rsid w:val="003323F9"/>
    <w:rsid w:val="00332610"/>
    <w:rsid w:val="0033357E"/>
    <w:rsid w:val="00333759"/>
    <w:rsid w:val="00334716"/>
    <w:rsid w:val="003360C8"/>
    <w:rsid w:val="00336AB5"/>
    <w:rsid w:val="00340BED"/>
    <w:rsid w:val="00340EEC"/>
    <w:rsid w:val="00341D17"/>
    <w:rsid w:val="00343E86"/>
    <w:rsid w:val="0034655D"/>
    <w:rsid w:val="00347CF5"/>
    <w:rsid w:val="00354C7A"/>
    <w:rsid w:val="00354D0B"/>
    <w:rsid w:val="00355D83"/>
    <w:rsid w:val="00356530"/>
    <w:rsid w:val="0035674E"/>
    <w:rsid w:val="00357021"/>
    <w:rsid w:val="0035724A"/>
    <w:rsid w:val="003573DC"/>
    <w:rsid w:val="00363FCB"/>
    <w:rsid w:val="00364DAE"/>
    <w:rsid w:val="003652C8"/>
    <w:rsid w:val="00365968"/>
    <w:rsid w:val="00365B6A"/>
    <w:rsid w:val="0036618C"/>
    <w:rsid w:val="00367DAC"/>
    <w:rsid w:val="003719A0"/>
    <w:rsid w:val="00372270"/>
    <w:rsid w:val="00372A98"/>
    <w:rsid w:val="00372E73"/>
    <w:rsid w:val="00373112"/>
    <w:rsid w:val="003743D2"/>
    <w:rsid w:val="00376EBB"/>
    <w:rsid w:val="00380599"/>
    <w:rsid w:val="003808AF"/>
    <w:rsid w:val="00383944"/>
    <w:rsid w:val="00383C41"/>
    <w:rsid w:val="0038498C"/>
    <w:rsid w:val="00386DCC"/>
    <w:rsid w:val="003903B1"/>
    <w:rsid w:val="003905FB"/>
    <w:rsid w:val="00390898"/>
    <w:rsid w:val="00390982"/>
    <w:rsid w:val="003914ED"/>
    <w:rsid w:val="0039179A"/>
    <w:rsid w:val="00391B86"/>
    <w:rsid w:val="00393821"/>
    <w:rsid w:val="00395929"/>
    <w:rsid w:val="003967D4"/>
    <w:rsid w:val="00396E5A"/>
    <w:rsid w:val="003A0661"/>
    <w:rsid w:val="003A0CC8"/>
    <w:rsid w:val="003A19E3"/>
    <w:rsid w:val="003A1F02"/>
    <w:rsid w:val="003A2441"/>
    <w:rsid w:val="003A24CD"/>
    <w:rsid w:val="003A25E3"/>
    <w:rsid w:val="003A2ED7"/>
    <w:rsid w:val="003A3901"/>
    <w:rsid w:val="003A3A27"/>
    <w:rsid w:val="003A3F93"/>
    <w:rsid w:val="003A520F"/>
    <w:rsid w:val="003A524A"/>
    <w:rsid w:val="003A6334"/>
    <w:rsid w:val="003A63AC"/>
    <w:rsid w:val="003A64ED"/>
    <w:rsid w:val="003A6789"/>
    <w:rsid w:val="003A7740"/>
    <w:rsid w:val="003B017A"/>
    <w:rsid w:val="003B035B"/>
    <w:rsid w:val="003B1083"/>
    <w:rsid w:val="003B1850"/>
    <w:rsid w:val="003B1B7B"/>
    <w:rsid w:val="003B1C6A"/>
    <w:rsid w:val="003B3F79"/>
    <w:rsid w:val="003B4F91"/>
    <w:rsid w:val="003B5433"/>
    <w:rsid w:val="003B69B7"/>
    <w:rsid w:val="003C0055"/>
    <w:rsid w:val="003C0DC7"/>
    <w:rsid w:val="003C1C80"/>
    <w:rsid w:val="003C2472"/>
    <w:rsid w:val="003C2C31"/>
    <w:rsid w:val="003C2C72"/>
    <w:rsid w:val="003C4785"/>
    <w:rsid w:val="003C5304"/>
    <w:rsid w:val="003C533B"/>
    <w:rsid w:val="003C5AE4"/>
    <w:rsid w:val="003C5E78"/>
    <w:rsid w:val="003C6D40"/>
    <w:rsid w:val="003C7971"/>
    <w:rsid w:val="003D0C90"/>
    <w:rsid w:val="003D22EB"/>
    <w:rsid w:val="003D3146"/>
    <w:rsid w:val="003D3249"/>
    <w:rsid w:val="003D332E"/>
    <w:rsid w:val="003D38A8"/>
    <w:rsid w:val="003D52DF"/>
    <w:rsid w:val="003D5391"/>
    <w:rsid w:val="003D6794"/>
    <w:rsid w:val="003D709F"/>
    <w:rsid w:val="003E03DD"/>
    <w:rsid w:val="003E3485"/>
    <w:rsid w:val="003E4B4F"/>
    <w:rsid w:val="003E5389"/>
    <w:rsid w:val="003E554D"/>
    <w:rsid w:val="003E6844"/>
    <w:rsid w:val="003E7993"/>
    <w:rsid w:val="003F1512"/>
    <w:rsid w:val="003F1B85"/>
    <w:rsid w:val="003F2C62"/>
    <w:rsid w:val="003F2DDC"/>
    <w:rsid w:val="003F3152"/>
    <w:rsid w:val="003F462F"/>
    <w:rsid w:val="003F473A"/>
    <w:rsid w:val="003F526C"/>
    <w:rsid w:val="003F7989"/>
    <w:rsid w:val="004000FE"/>
    <w:rsid w:val="004009AD"/>
    <w:rsid w:val="00400F0C"/>
    <w:rsid w:val="00401648"/>
    <w:rsid w:val="004017C6"/>
    <w:rsid w:val="004027F0"/>
    <w:rsid w:val="0040323D"/>
    <w:rsid w:val="004032C1"/>
    <w:rsid w:val="0040352F"/>
    <w:rsid w:val="0040565C"/>
    <w:rsid w:val="0040608C"/>
    <w:rsid w:val="004061F1"/>
    <w:rsid w:val="0040715D"/>
    <w:rsid w:val="0041315A"/>
    <w:rsid w:val="004132A5"/>
    <w:rsid w:val="004136CC"/>
    <w:rsid w:val="00413DB5"/>
    <w:rsid w:val="0041529E"/>
    <w:rsid w:val="00415363"/>
    <w:rsid w:val="00416172"/>
    <w:rsid w:val="004172A7"/>
    <w:rsid w:val="00417841"/>
    <w:rsid w:val="00417E0A"/>
    <w:rsid w:val="00417EF9"/>
    <w:rsid w:val="00420ADE"/>
    <w:rsid w:val="00421276"/>
    <w:rsid w:val="00422376"/>
    <w:rsid w:val="00422D33"/>
    <w:rsid w:val="00422E9A"/>
    <w:rsid w:val="00423B00"/>
    <w:rsid w:val="004243C6"/>
    <w:rsid w:val="00424464"/>
    <w:rsid w:val="00426118"/>
    <w:rsid w:val="004272CF"/>
    <w:rsid w:val="004319FD"/>
    <w:rsid w:val="00431A61"/>
    <w:rsid w:val="00431B99"/>
    <w:rsid w:val="00432624"/>
    <w:rsid w:val="00432AA9"/>
    <w:rsid w:val="0043397E"/>
    <w:rsid w:val="00433F28"/>
    <w:rsid w:val="00434993"/>
    <w:rsid w:val="00434DD3"/>
    <w:rsid w:val="00435074"/>
    <w:rsid w:val="004355BA"/>
    <w:rsid w:val="00435A26"/>
    <w:rsid w:val="00435ACE"/>
    <w:rsid w:val="00435CB4"/>
    <w:rsid w:val="00440E50"/>
    <w:rsid w:val="00441365"/>
    <w:rsid w:val="00443799"/>
    <w:rsid w:val="0044554D"/>
    <w:rsid w:val="00446B20"/>
    <w:rsid w:val="004477F8"/>
    <w:rsid w:val="00451AAF"/>
    <w:rsid w:val="004522B2"/>
    <w:rsid w:val="00452E93"/>
    <w:rsid w:val="004531E9"/>
    <w:rsid w:val="00453E92"/>
    <w:rsid w:val="00454072"/>
    <w:rsid w:val="00454F0A"/>
    <w:rsid w:val="0045563A"/>
    <w:rsid w:val="004613B8"/>
    <w:rsid w:val="00461A09"/>
    <w:rsid w:val="00462B79"/>
    <w:rsid w:val="00462E3C"/>
    <w:rsid w:val="00463199"/>
    <w:rsid w:val="00463A59"/>
    <w:rsid w:val="00463D28"/>
    <w:rsid w:val="0046490F"/>
    <w:rsid w:val="0046517F"/>
    <w:rsid w:val="00465DDE"/>
    <w:rsid w:val="00465E1D"/>
    <w:rsid w:val="004663EA"/>
    <w:rsid w:val="00467386"/>
    <w:rsid w:val="0046748C"/>
    <w:rsid w:val="00467C06"/>
    <w:rsid w:val="004711D7"/>
    <w:rsid w:val="00473694"/>
    <w:rsid w:val="00473C73"/>
    <w:rsid w:val="00473FA6"/>
    <w:rsid w:val="00474572"/>
    <w:rsid w:val="00475141"/>
    <w:rsid w:val="0047711A"/>
    <w:rsid w:val="004771FB"/>
    <w:rsid w:val="00477259"/>
    <w:rsid w:val="004812C0"/>
    <w:rsid w:val="004819B2"/>
    <w:rsid w:val="00482152"/>
    <w:rsid w:val="0048247F"/>
    <w:rsid w:val="0048281C"/>
    <w:rsid w:val="00482E89"/>
    <w:rsid w:val="00483796"/>
    <w:rsid w:val="0048431A"/>
    <w:rsid w:val="0048503C"/>
    <w:rsid w:val="00485D81"/>
    <w:rsid w:val="004876C4"/>
    <w:rsid w:val="00487C06"/>
    <w:rsid w:val="0049021D"/>
    <w:rsid w:val="00490465"/>
    <w:rsid w:val="004904FD"/>
    <w:rsid w:val="004907A3"/>
    <w:rsid w:val="004908E4"/>
    <w:rsid w:val="004913FA"/>
    <w:rsid w:val="00491446"/>
    <w:rsid w:val="004917AA"/>
    <w:rsid w:val="004922D4"/>
    <w:rsid w:val="0049246A"/>
    <w:rsid w:val="00493E82"/>
    <w:rsid w:val="00493FFB"/>
    <w:rsid w:val="004943C8"/>
    <w:rsid w:val="00494709"/>
    <w:rsid w:val="00496B9F"/>
    <w:rsid w:val="00497106"/>
    <w:rsid w:val="00497828"/>
    <w:rsid w:val="004A04CB"/>
    <w:rsid w:val="004A1AF8"/>
    <w:rsid w:val="004A1E43"/>
    <w:rsid w:val="004A1F4E"/>
    <w:rsid w:val="004A2F94"/>
    <w:rsid w:val="004A3382"/>
    <w:rsid w:val="004A4128"/>
    <w:rsid w:val="004A4434"/>
    <w:rsid w:val="004A45A4"/>
    <w:rsid w:val="004A4F42"/>
    <w:rsid w:val="004A56BA"/>
    <w:rsid w:val="004A5A45"/>
    <w:rsid w:val="004A6486"/>
    <w:rsid w:val="004A6AF2"/>
    <w:rsid w:val="004A7AA3"/>
    <w:rsid w:val="004B1988"/>
    <w:rsid w:val="004B312B"/>
    <w:rsid w:val="004B56A5"/>
    <w:rsid w:val="004B5873"/>
    <w:rsid w:val="004B69F9"/>
    <w:rsid w:val="004B6BE3"/>
    <w:rsid w:val="004B6DAC"/>
    <w:rsid w:val="004B7010"/>
    <w:rsid w:val="004B70AA"/>
    <w:rsid w:val="004C01FE"/>
    <w:rsid w:val="004C0939"/>
    <w:rsid w:val="004C09A2"/>
    <w:rsid w:val="004C0AA5"/>
    <w:rsid w:val="004C0D09"/>
    <w:rsid w:val="004C244B"/>
    <w:rsid w:val="004C2A08"/>
    <w:rsid w:val="004C3BC3"/>
    <w:rsid w:val="004C50B2"/>
    <w:rsid w:val="004C5ACB"/>
    <w:rsid w:val="004C5F38"/>
    <w:rsid w:val="004C6DAD"/>
    <w:rsid w:val="004C7872"/>
    <w:rsid w:val="004D23EE"/>
    <w:rsid w:val="004D2B12"/>
    <w:rsid w:val="004D3962"/>
    <w:rsid w:val="004D4010"/>
    <w:rsid w:val="004D4E4D"/>
    <w:rsid w:val="004D5CFB"/>
    <w:rsid w:val="004D5E9A"/>
    <w:rsid w:val="004D6529"/>
    <w:rsid w:val="004E21E9"/>
    <w:rsid w:val="004E2E3D"/>
    <w:rsid w:val="004E4077"/>
    <w:rsid w:val="004E4CB3"/>
    <w:rsid w:val="004E4EB4"/>
    <w:rsid w:val="004E62C1"/>
    <w:rsid w:val="004E6A9F"/>
    <w:rsid w:val="004E7835"/>
    <w:rsid w:val="004F01F0"/>
    <w:rsid w:val="004F0841"/>
    <w:rsid w:val="004F322D"/>
    <w:rsid w:val="004F3575"/>
    <w:rsid w:val="004F3F65"/>
    <w:rsid w:val="004F618B"/>
    <w:rsid w:val="004F65A3"/>
    <w:rsid w:val="004F75A5"/>
    <w:rsid w:val="005009B6"/>
    <w:rsid w:val="00500F0F"/>
    <w:rsid w:val="00501B30"/>
    <w:rsid w:val="005021F9"/>
    <w:rsid w:val="005022A0"/>
    <w:rsid w:val="00502E3B"/>
    <w:rsid w:val="00503B95"/>
    <w:rsid w:val="00503C66"/>
    <w:rsid w:val="005040D4"/>
    <w:rsid w:val="00504865"/>
    <w:rsid w:val="00505AE4"/>
    <w:rsid w:val="00505C26"/>
    <w:rsid w:val="00506D56"/>
    <w:rsid w:val="00510936"/>
    <w:rsid w:val="00510AD0"/>
    <w:rsid w:val="00511667"/>
    <w:rsid w:val="00511B10"/>
    <w:rsid w:val="005125EC"/>
    <w:rsid w:val="005128D9"/>
    <w:rsid w:val="00512F7D"/>
    <w:rsid w:val="00515D95"/>
    <w:rsid w:val="00515ECE"/>
    <w:rsid w:val="005173AD"/>
    <w:rsid w:val="00520CF9"/>
    <w:rsid w:val="0052102C"/>
    <w:rsid w:val="00521126"/>
    <w:rsid w:val="00521B3B"/>
    <w:rsid w:val="00521B79"/>
    <w:rsid w:val="00521CA5"/>
    <w:rsid w:val="00521E99"/>
    <w:rsid w:val="005247A7"/>
    <w:rsid w:val="00525377"/>
    <w:rsid w:val="00526783"/>
    <w:rsid w:val="0053099C"/>
    <w:rsid w:val="00530D9B"/>
    <w:rsid w:val="00531196"/>
    <w:rsid w:val="00532172"/>
    <w:rsid w:val="005324DD"/>
    <w:rsid w:val="0053572F"/>
    <w:rsid w:val="00540E8D"/>
    <w:rsid w:val="00541371"/>
    <w:rsid w:val="00541582"/>
    <w:rsid w:val="00542019"/>
    <w:rsid w:val="005432C0"/>
    <w:rsid w:val="00545445"/>
    <w:rsid w:val="005460C8"/>
    <w:rsid w:val="0054797D"/>
    <w:rsid w:val="00551B6F"/>
    <w:rsid w:val="00551CCA"/>
    <w:rsid w:val="00551D23"/>
    <w:rsid w:val="00552F34"/>
    <w:rsid w:val="00555057"/>
    <w:rsid w:val="00555C82"/>
    <w:rsid w:val="00556990"/>
    <w:rsid w:val="005603A2"/>
    <w:rsid w:val="00560532"/>
    <w:rsid w:val="00561022"/>
    <w:rsid w:val="005622F4"/>
    <w:rsid w:val="00563BF2"/>
    <w:rsid w:val="00564825"/>
    <w:rsid w:val="0056503D"/>
    <w:rsid w:val="005666F9"/>
    <w:rsid w:val="005670CA"/>
    <w:rsid w:val="00567723"/>
    <w:rsid w:val="005701CD"/>
    <w:rsid w:val="00571631"/>
    <w:rsid w:val="00571917"/>
    <w:rsid w:val="00571F2E"/>
    <w:rsid w:val="00572BF8"/>
    <w:rsid w:val="00573825"/>
    <w:rsid w:val="005762B0"/>
    <w:rsid w:val="0057698E"/>
    <w:rsid w:val="0058045B"/>
    <w:rsid w:val="00580876"/>
    <w:rsid w:val="00580FC1"/>
    <w:rsid w:val="0058137D"/>
    <w:rsid w:val="0058169C"/>
    <w:rsid w:val="00581F2A"/>
    <w:rsid w:val="0058396F"/>
    <w:rsid w:val="00583D07"/>
    <w:rsid w:val="0058425D"/>
    <w:rsid w:val="0058574E"/>
    <w:rsid w:val="0058585C"/>
    <w:rsid w:val="0058694A"/>
    <w:rsid w:val="00586DB5"/>
    <w:rsid w:val="00587444"/>
    <w:rsid w:val="005877A7"/>
    <w:rsid w:val="00587EC7"/>
    <w:rsid w:val="0059159F"/>
    <w:rsid w:val="0059263B"/>
    <w:rsid w:val="00595707"/>
    <w:rsid w:val="00595A83"/>
    <w:rsid w:val="005966D8"/>
    <w:rsid w:val="00596DEE"/>
    <w:rsid w:val="005975FE"/>
    <w:rsid w:val="00597973"/>
    <w:rsid w:val="005A1124"/>
    <w:rsid w:val="005A1337"/>
    <w:rsid w:val="005A166A"/>
    <w:rsid w:val="005A1C18"/>
    <w:rsid w:val="005A2677"/>
    <w:rsid w:val="005A4B35"/>
    <w:rsid w:val="005A5A75"/>
    <w:rsid w:val="005A6847"/>
    <w:rsid w:val="005A7EBD"/>
    <w:rsid w:val="005B67A8"/>
    <w:rsid w:val="005B76D3"/>
    <w:rsid w:val="005B7B0A"/>
    <w:rsid w:val="005B7E12"/>
    <w:rsid w:val="005C111B"/>
    <w:rsid w:val="005C29B7"/>
    <w:rsid w:val="005C31E7"/>
    <w:rsid w:val="005C4A34"/>
    <w:rsid w:val="005C5016"/>
    <w:rsid w:val="005C5FD1"/>
    <w:rsid w:val="005C6397"/>
    <w:rsid w:val="005C6D0C"/>
    <w:rsid w:val="005D0AA9"/>
    <w:rsid w:val="005D4493"/>
    <w:rsid w:val="005D4CAD"/>
    <w:rsid w:val="005D4E18"/>
    <w:rsid w:val="005D53C5"/>
    <w:rsid w:val="005D612A"/>
    <w:rsid w:val="005D75F7"/>
    <w:rsid w:val="005E00FB"/>
    <w:rsid w:val="005E0B5B"/>
    <w:rsid w:val="005E1D4F"/>
    <w:rsid w:val="005E2847"/>
    <w:rsid w:val="005E4512"/>
    <w:rsid w:val="005E50D9"/>
    <w:rsid w:val="005E65C9"/>
    <w:rsid w:val="005E6B76"/>
    <w:rsid w:val="005E725E"/>
    <w:rsid w:val="005E7A14"/>
    <w:rsid w:val="005F0C83"/>
    <w:rsid w:val="005F100A"/>
    <w:rsid w:val="005F2AC3"/>
    <w:rsid w:val="005F2F4B"/>
    <w:rsid w:val="005F3867"/>
    <w:rsid w:val="005F4863"/>
    <w:rsid w:val="005F7298"/>
    <w:rsid w:val="005F78B5"/>
    <w:rsid w:val="00600F67"/>
    <w:rsid w:val="00602E73"/>
    <w:rsid w:val="00603F6B"/>
    <w:rsid w:val="00604AF5"/>
    <w:rsid w:val="00604F76"/>
    <w:rsid w:val="00605201"/>
    <w:rsid w:val="00605529"/>
    <w:rsid w:val="00607831"/>
    <w:rsid w:val="006104CA"/>
    <w:rsid w:val="00610815"/>
    <w:rsid w:val="00610EAB"/>
    <w:rsid w:val="006132CD"/>
    <w:rsid w:val="00613CF7"/>
    <w:rsid w:val="00614CA9"/>
    <w:rsid w:val="00615246"/>
    <w:rsid w:val="00616FE3"/>
    <w:rsid w:val="006229FD"/>
    <w:rsid w:val="00623676"/>
    <w:rsid w:val="00624088"/>
    <w:rsid w:val="00624189"/>
    <w:rsid w:val="00625128"/>
    <w:rsid w:val="00626D59"/>
    <w:rsid w:val="00627D05"/>
    <w:rsid w:val="00630A60"/>
    <w:rsid w:val="0063114A"/>
    <w:rsid w:val="006314BE"/>
    <w:rsid w:val="00631EDB"/>
    <w:rsid w:val="00632030"/>
    <w:rsid w:val="00633283"/>
    <w:rsid w:val="00633E8F"/>
    <w:rsid w:val="00636132"/>
    <w:rsid w:val="00636206"/>
    <w:rsid w:val="00637DE5"/>
    <w:rsid w:val="00640683"/>
    <w:rsid w:val="00640EF0"/>
    <w:rsid w:val="00641A57"/>
    <w:rsid w:val="00642201"/>
    <w:rsid w:val="00642E76"/>
    <w:rsid w:val="0064359D"/>
    <w:rsid w:val="0064449A"/>
    <w:rsid w:val="00645024"/>
    <w:rsid w:val="00646F8B"/>
    <w:rsid w:val="006476FC"/>
    <w:rsid w:val="00647812"/>
    <w:rsid w:val="00650F9F"/>
    <w:rsid w:val="00651915"/>
    <w:rsid w:val="00651CFB"/>
    <w:rsid w:val="0065311A"/>
    <w:rsid w:val="00653459"/>
    <w:rsid w:val="006539DB"/>
    <w:rsid w:val="00653FEF"/>
    <w:rsid w:val="006550B4"/>
    <w:rsid w:val="0065565D"/>
    <w:rsid w:val="006562B8"/>
    <w:rsid w:val="0065708A"/>
    <w:rsid w:val="0066044F"/>
    <w:rsid w:val="00662E67"/>
    <w:rsid w:val="00664293"/>
    <w:rsid w:val="006656D9"/>
    <w:rsid w:val="006679D7"/>
    <w:rsid w:val="00672DAC"/>
    <w:rsid w:val="006737C3"/>
    <w:rsid w:val="00674380"/>
    <w:rsid w:val="0067574A"/>
    <w:rsid w:val="00676D1F"/>
    <w:rsid w:val="00677A1B"/>
    <w:rsid w:val="006801FA"/>
    <w:rsid w:val="00680C8E"/>
    <w:rsid w:val="00682B7D"/>
    <w:rsid w:val="00682DE8"/>
    <w:rsid w:val="006838A7"/>
    <w:rsid w:val="00684873"/>
    <w:rsid w:val="0068495F"/>
    <w:rsid w:val="006849B2"/>
    <w:rsid w:val="006858F1"/>
    <w:rsid w:val="00686082"/>
    <w:rsid w:val="006868F8"/>
    <w:rsid w:val="00686E82"/>
    <w:rsid w:val="006874E9"/>
    <w:rsid w:val="00687DFB"/>
    <w:rsid w:val="006901A4"/>
    <w:rsid w:val="006906E7"/>
    <w:rsid w:val="006909C8"/>
    <w:rsid w:val="00691ECA"/>
    <w:rsid w:val="006924B3"/>
    <w:rsid w:val="00692D74"/>
    <w:rsid w:val="0069334A"/>
    <w:rsid w:val="006939C6"/>
    <w:rsid w:val="00694BB8"/>
    <w:rsid w:val="00694FA6"/>
    <w:rsid w:val="00695142"/>
    <w:rsid w:val="006955E6"/>
    <w:rsid w:val="00695882"/>
    <w:rsid w:val="00695FEA"/>
    <w:rsid w:val="0069797A"/>
    <w:rsid w:val="006A03F3"/>
    <w:rsid w:val="006A0E2E"/>
    <w:rsid w:val="006A1221"/>
    <w:rsid w:val="006A20C2"/>
    <w:rsid w:val="006A24F8"/>
    <w:rsid w:val="006A3642"/>
    <w:rsid w:val="006A54D9"/>
    <w:rsid w:val="006A55DE"/>
    <w:rsid w:val="006A5657"/>
    <w:rsid w:val="006A57AB"/>
    <w:rsid w:val="006A582D"/>
    <w:rsid w:val="006A6EBD"/>
    <w:rsid w:val="006A7134"/>
    <w:rsid w:val="006A7A72"/>
    <w:rsid w:val="006A7AAF"/>
    <w:rsid w:val="006A7E12"/>
    <w:rsid w:val="006B0D55"/>
    <w:rsid w:val="006B2422"/>
    <w:rsid w:val="006B2A1C"/>
    <w:rsid w:val="006B3621"/>
    <w:rsid w:val="006B5390"/>
    <w:rsid w:val="006B6013"/>
    <w:rsid w:val="006C022E"/>
    <w:rsid w:val="006C0C37"/>
    <w:rsid w:val="006C137B"/>
    <w:rsid w:val="006C2722"/>
    <w:rsid w:val="006C2ACF"/>
    <w:rsid w:val="006C4F6C"/>
    <w:rsid w:val="006C5B8F"/>
    <w:rsid w:val="006C62EA"/>
    <w:rsid w:val="006D0B21"/>
    <w:rsid w:val="006D2033"/>
    <w:rsid w:val="006D2D57"/>
    <w:rsid w:val="006D3CDF"/>
    <w:rsid w:val="006D3D00"/>
    <w:rsid w:val="006D47E3"/>
    <w:rsid w:val="006D4ABA"/>
    <w:rsid w:val="006D5AB1"/>
    <w:rsid w:val="006D5AB3"/>
    <w:rsid w:val="006E1708"/>
    <w:rsid w:val="006E1A40"/>
    <w:rsid w:val="006E270A"/>
    <w:rsid w:val="006E4300"/>
    <w:rsid w:val="006E4C2A"/>
    <w:rsid w:val="006E50C8"/>
    <w:rsid w:val="006E7B0B"/>
    <w:rsid w:val="006F0F33"/>
    <w:rsid w:val="006F216A"/>
    <w:rsid w:val="006F328D"/>
    <w:rsid w:val="006F3647"/>
    <w:rsid w:val="006F376F"/>
    <w:rsid w:val="006F40D5"/>
    <w:rsid w:val="006F4298"/>
    <w:rsid w:val="006F5045"/>
    <w:rsid w:val="006F5A53"/>
    <w:rsid w:val="00700666"/>
    <w:rsid w:val="00700FB0"/>
    <w:rsid w:val="0070114C"/>
    <w:rsid w:val="007016E2"/>
    <w:rsid w:val="00703DB6"/>
    <w:rsid w:val="0070457F"/>
    <w:rsid w:val="00705FC1"/>
    <w:rsid w:val="007100F1"/>
    <w:rsid w:val="00710618"/>
    <w:rsid w:val="00711BA6"/>
    <w:rsid w:val="00711E2F"/>
    <w:rsid w:val="00712D99"/>
    <w:rsid w:val="00713062"/>
    <w:rsid w:val="007136DF"/>
    <w:rsid w:val="00714468"/>
    <w:rsid w:val="00714BCF"/>
    <w:rsid w:val="00714DCD"/>
    <w:rsid w:val="00714E3E"/>
    <w:rsid w:val="00715400"/>
    <w:rsid w:val="007156B9"/>
    <w:rsid w:val="0071606D"/>
    <w:rsid w:val="00716677"/>
    <w:rsid w:val="00717105"/>
    <w:rsid w:val="00717D39"/>
    <w:rsid w:val="00720E94"/>
    <w:rsid w:val="0072243D"/>
    <w:rsid w:val="007233CF"/>
    <w:rsid w:val="00724976"/>
    <w:rsid w:val="00725D4C"/>
    <w:rsid w:val="007265BC"/>
    <w:rsid w:val="007266E1"/>
    <w:rsid w:val="0072720A"/>
    <w:rsid w:val="007272E5"/>
    <w:rsid w:val="007272FD"/>
    <w:rsid w:val="007276CB"/>
    <w:rsid w:val="00730268"/>
    <w:rsid w:val="0073028A"/>
    <w:rsid w:val="007302D4"/>
    <w:rsid w:val="007302DE"/>
    <w:rsid w:val="0073040C"/>
    <w:rsid w:val="007307DA"/>
    <w:rsid w:val="007323A7"/>
    <w:rsid w:val="007325B4"/>
    <w:rsid w:val="007334F9"/>
    <w:rsid w:val="007338A3"/>
    <w:rsid w:val="00733CB5"/>
    <w:rsid w:val="00736281"/>
    <w:rsid w:val="00737E13"/>
    <w:rsid w:val="00740F53"/>
    <w:rsid w:val="007414D2"/>
    <w:rsid w:val="007421A1"/>
    <w:rsid w:val="00743170"/>
    <w:rsid w:val="0074553A"/>
    <w:rsid w:val="00745693"/>
    <w:rsid w:val="00745952"/>
    <w:rsid w:val="00746743"/>
    <w:rsid w:val="0075053C"/>
    <w:rsid w:val="00750D0F"/>
    <w:rsid w:val="007513E3"/>
    <w:rsid w:val="007517AB"/>
    <w:rsid w:val="00751CBA"/>
    <w:rsid w:val="0075261F"/>
    <w:rsid w:val="007531D8"/>
    <w:rsid w:val="007536CA"/>
    <w:rsid w:val="00753E5A"/>
    <w:rsid w:val="007565E2"/>
    <w:rsid w:val="00756712"/>
    <w:rsid w:val="00756D11"/>
    <w:rsid w:val="0075752F"/>
    <w:rsid w:val="007575EB"/>
    <w:rsid w:val="007579DC"/>
    <w:rsid w:val="0076035C"/>
    <w:rsid w:val="00762F22"/>
    <w:rsid w:val="00763720"/>
    <w:rsid w:val="007649DF"/>
    <w:rsid w:val="00764FFD"/>
    <w:rsid w:val="007665D7"/>
    <w:rsid w:val="00766862"/>
    <w:rsid w:val="007678E9"/>
    <w:rsid w:val="00771268"/>
    <w:rsid w:val="00773AB6"/>
    <w:rsid w:val="007740DB"/>
    <w:rsid w:val="007742E8"/>
    <w:rsid w:val="00774313"/>
    <w:rsid w:val="007775B0"/>
    <w:rsid w:val="007808BE"/>
    <w:rsid w:val="00782D9B"/>
    <w:rsid w:val="00787182"/>
    <w:rsid w:val="00791B4F"/>
    <w:rsid w:val="0079243C"/>
    <w:rsid w:val="007928CB"/>
    <w:rsid w:val="00792C14"/>
    <w:rsid w:val="00792EB1"/>
    <w:rsid w:val="007932E4"/>
    <w:rsid w:val="00793A6F"/>
    <w:rsid w:val="00793CB4"/>
    <w:rsid w:val="00793CDD"/>
    <w:rsid w:val="00793D0E"/>
    <w:rsid w:val="00793ED5"/>
    <w:rsid w:val="0079429B"/>
    <w:rsid w:val="00796093"/>
    <w:rsid w:val="007962D3"/>
    <w:rsid w:val="00796BEE"/>
    <w:rsid w:val="00797352"/>
    <w:rsid w:val="007A058D"/>
    <w:rsid w:val="007A1842"/>
    <w:rsid w:val="007A403A"/>
    <w:rsid w:val="007A506A"/>
    <w:rsid w:val="007A5733"/>
    <w:rsid w:val="007A5893"/>
    <w:rsid w:val="007A677A"/>
    <w:rsid w:val="007A6ACB"/>
    <w:rsid w:val="007A76F9"/>
    <w:rsid w:val="007B05A1"/>
    <w:rsid w:val="007B08FF"/>
    <w:rsid w:val="007B0AFF"/>
    <w:rsid w:val="007B11A0"/>
    <w:rsid w:val="007B144E"/>
    <w:rsid w:val="007B246D"/>
    <w:rsid w:val="007B2500"/>
    <w:rsid w:val="007B2BCF"/>
    <w:rsid w:val="007B2F25"/>
    <w:rsid w:val="007B492C"/>
    <w:rsid w:val="007B4F1D"/>
    <w:rsid w:val="007B5332"/>
    <w:rsid w:val="007B58D1"/>
    <w:rsid w:val="007B69D7"/>
    <w:rsid w:val="007C0161"/>
    <w:rsid w:val="007C0902"/>
    <w:rsid w:val="007C0D4C"/>
    <w:rsid w:val="007C0D8D"/>
    <w:rsid w:val="007C125A"/>
    <w:rsid w:val="007C1293"/>
    <w:rsid w:val="007C1309"/>
    <w:rsid w:val="007C1D45"/>
    <w:rsid w:val="007C34DE"/>
    <w:rsid w:val="007C4335"/>
    <w:rsid w:val="007C6250"/>
    <w:rsid w:val="007C64F5"/>
    <w:rsid w:val="007C79D1"/>
    <w:rsid w:val="007C7A89"/>
    <w:rsid w:val="007C7FBD"/>
    <w:rsid w:val="007D0489"/>
    <w:rsid w:val="007D0704"/>
    <w:rsid w:val="007D1948"/>
    <w:rsid w:val="007D1BE4"/>
    <w:rsid w:val="007D1DA3"/>
    <w:rsid w:val="007D1F63"/>
    <w:rsid w:val="007D2B96"/>
    <w:rsid w:val="007D4B9A"/>
    <w:rsid w:val="007D5083"/>
    <w:rsid w:val="007D6468"/>
    <w:rsid w:val="007D7795"/>
    <w:rsid w:val="007D7D23"/>
    <w:rsid w:val="007E38B4"/>
    <w:rsid w:val="007E3DCF"/>
    <w:rsid w:val="007E42E4"/>
    <w:rsid w:val="007E6177"/>
    <w:rsid w:val="007E6D5D"/>
    <w:rsid w:val="007E76D3"/>
    <w:rsid w:val="007F01A6"/>
    <w:rsid w:val="007F19C7"/>
    <w:rsid w:val="007F23F5"/>
    <w:rsid w:val="007F3B49"/>
    <w:rsid w:val="007F46C4"/>
    <w:rsid w:val="007F6C49"/>
    <w:rsid w:val="007F7C5C"/>
    <w:rsid w:val="0080078D"/>
    <w:rsid w:val="008011C1"/>
    <w:rsid w:val="00803934"/>
    <w:rsid w:val="00803F6C"/>
    <w:rsid w:val="008043AA"/>
    <w:rsid w:val="00807B80"/>
    <w:rsid w:val="0081106F"/>
    <w:rsid w:val="008118F1"/>
    <w:rsid w:val="00812853"/>
    <w:rsid w:val="00812F0F"/>
    <w:rsid w:val="00813A58"/>
    <w:rsid w:val="00815789"/>
    <w:rsid w:val="00816533"/>
    <w:rsid w:val="00816DB7"/>
    <w:rsid w:val="00817653"/>
    <w:rsid w:val="00817DBE"/>
    <w:rsid w:val="00817E1C"/>
    <w:rsid w:val="00820508"/>
    <w:rsid w:val="0082096E"/>
    <w:rsid w:val="00820EFC"/>
    <w:rsid w:val="00821A9D"/>
    <w:rsid w:val="008222F4"/>
    <w:rsid w:val="008224F2"/>
    <w:rsid w:val="008228B8"/>
    <w:rsid w:val="00823A33"/>
    <w:rsid w:val="00824713"/>
    <w:rsid w:val="00824C42"/>
    <w:rsid w:val="00825064"/>
    <w:rsid w:val="00826CAC"/>
    <w:rsid w:val="00827F04"/>
    <w:rsid w:val="00827F49"/>
    <w:rsid w:val="00827F84"/>
    <w:rsid w:val="008303B3"/>
    <w:rsid w:val="0083081D"/>
    <w:rsid w:val="008308C8"/>
    <w:rsid w:val="0083294F"/>
    <w:rsid w:val="008336D2"/>
    <w:rsid w:val="00833BE7"/>
    <w:rsid w:val="008340FC"/>
    <w:rsid w:val="0083437A"/>
    <w:rsid w:val="0083518E"/>
    <w:rsid w:val="008358E4"/>
    <w:rsid w:val="0083756A"/>
    <w:rsid w:val="00837BA8"/>
    <w:rsid w:val="00840CE2"/>
    <w:rsid w:val="00842822"/>
    <w:rsid w:val="00842E1D"/>
    <w:rsid w:val="00844716"/>
    <w:rsid w:val="00846948"/>
    <w:rsid w:val="0084699D"/>
    <w:rsid w:val="00846E95"/>
    <w:rsid w:val="0084793F"/>
    <w:rsid w:val="00851165"/>
    <w:rsid w:val="008531FA"/>
    <w:rsid w:val="008537B4"/>
    <w:rsid w:val="008541C2"/>
    <w:rsid w:val="008558C2"/>
    <w:rsid w:val="00855EAA"/>
    <w:rsid w:val="008567A0"/>
    <w:rsid w:val="00856EF5"/>
    <w:rsid w:val="00857FB3"/>
    <w:rsid w:val="008600CF"/>
    <w:rsid w:val="008607E6"/>
    <w:rsid w:val="00861948"/>
    <w:rsid w:val="00862FC4"/>
    <w:rsid w:val="008631FB"/>
    <w:rsid w:val="00863EAB"/>
    <w:rsid w:val="00864111"/>
    <w:rsid w:val="00864827"/>
    <w:rsid w:val="00864990"/>
    <w:rsid w:val="0086725E"/>
    <w:rsid w:val="00867738"/>
    <w:rsid w:val="00870FED"/>
    <w:rsid w:val="00871BA2"/>
    <w:rsid w:val="00875288"/>
    <w:rsid w:val="008757BA"/>
    <w:rsid w:val="008766F8"/>
    <w:rsid w:val="00876A61"/>
    <w:rsid w:val="008777FC"/>
    <w:rsid w:val="00877E7F"/>
    <w:rsid w:val="0088099D"/>
    <w:rsid w:val="00880AA3"/>
    <w:rsid w:val="00880DB5"/>
    <w:rsid w:val="00881602"/>
    <w:rsid w:val="0088161F"/>
    <w:rsid w:val="00881FE8"/>
    <w:rsid w:val="00882D5F"/>
    <w:rsid w:val="00883CBF"/>
    <w:rsid w:val="0088567C"/>
    <w:rsid w:val="0088625A"/>
    <w:rsid w:val="00886EFC"/>
    <w:rsid w:val="008878BC"/>
    <w:rsid w:val="00887C3D"/>
    <w:rsid w:val="008909D3"/>
    <w:rsid w:val="00891CD5"/>
    <w:rsid w:val="00891E55"/>
    <w:rsid w:val="00892216"/>
    <w:rsid w:val="00894078"/>
    <w:rsid w:val="0089420D"/>
    <w:rsid w:val="008947FB"/>
    <w:rsid w:val="00896874"/>
    <w:rsid w:val="008977D7"/>
    <w:rsid w:val="008A059B"/>
    <w:rsid w:val="008A1039"/>
    <w:rsid w:val="008A40C9"/>
    <w:rsid w:val="008A484D"/>
    <w:rsid w:val="008A4A8D"/>
    <w:rsid w:val="008A4DFD"/>
    <w:rsid w:val="008A571D"/>
    <w:rsid w:val="008B1269"/>
    <w:rsid w:val="008B614C"/>
    <w:rsid w:val="008B7387"/>
    <w:rsid w:val="008C073D"/>
    <w:rsid w:val="008C0997"/>
    <w:rsid w:val="008C0A88"/>
    <w:rsid w:val="008C0C1C"/>
    <w:rsid w:val="008C13EE"/>
    <w:rsid w:val="008C1950"/>
    <w:rsid w:val="008C1AB7"/>
    <w:rsid w:val="008C204C"/>
    <w:rsid w:val="008C3B34"/>
    <w:rsid w:val="008C6766"/>
    <w:rsid w:val="008C76FA"/>
    <w:rsid w:val="008D0599"/>
    <w:rsid w:val="008D0B27"/>
    <w:rsid w:val="008D18B7"/>
    <w:rsid w:val="008D350A"/>
    <w:rsid w:val="008D3E36"/>
    <w:rsid w:val="008D511B"/>
    <w:rsid w:val="008D601D"/>
    <w:rsid w:val="008D6356"/>
    <w:rsid w:val="008D70B5"/>
    <w:rsid w:val="008E0065"/>
    <w:rsid w:val="008E01D7"/>
    <w:rsid w:val="008E069A"/>
    <w:rsid w:val="008E091C"/>
    <w:rsid w:val="008E1BCC"/>
    <w:rsid w:val="008E318E"/>
    <w:rsid w:val="008E356D"/>
    <w:rsid w:val="008E3FC9"/>
    <w:rsid w:val="008E456D"/>
    <w:rsid w:val="008E4A55"/>
    <w:rsid w:val="008E51CB"/>
    <w:rsid w:val="008E5531"/>
    <w:rsid w:val="008E5F8E"/>
    <w:rsid w:val="008E6384"/>
    <w:rsid w:val="008E6B64"/>
    <w:rsid w:val="008E70EF"/>
    <w:rsid w:val="008F0C20"/>
    <w:rsid w:val="008F1196"/>
    <w:rsid w:val="008F1DE2"/>
    <w:rsid w:val="008F3026"/>
    <w:rsid w:val="008F548C"/>
    <w:rsid w:val="008F5900"/>
    <w:rsid w:val="009004B8"/>
    <w:rsid w:val="0090086E"/>
    <w:rsid w:val="00901226"/>
    <w:rsid w:val="00901C17"/>
    <w:rsid w:val="00901C40"/>
    <w:rsid w:val="0090237E"/>
    <w:rsid w:val="009028C1"/>
    <w:rsid w:val="00904796"/>
    <w:rsid w:val="00905422"/>
    <w:rsid w:val="00905B24"/>
    <w:rsid w:val="0090785C"/>
    <w:rsid w:val="0091218E"/>
    <w:rsid w:val="009124D2"/>
    <w:rsid w:val="00913844"/>
    <w:rsid w:val="00913B18"/>
    <w:rsid w:val="00914104"/>
    <w:rsid w:val="009155F7"/>
    <w:rsid w:val="00915B55"/>
    <w:rsid w:val="009211F7"/>
    <w:rsid w:val="00921A8B"/>
    <w:rsid w:val="0092242A"/>
    <w:rsid w:val="00922C67"/>
    <w:rsid w:val="00923B7F"/>
    <w:rsid w:val="009240AB"/>
    <w:rsid w:val="00925C8B"/>
    <w:rsid w:val="00925F29"/>
    <w:rsid w:val="00926386"/>
    <w:rsid w:val="009272D2"/>
    <w:rsid w:val="00927B5B"/>
    <w:rsid w:val="00931AEC"/>
    <w:rsid w:val="00932521"/>
    <w:rsid w:val="0093415C"/>
    <w:rsid w:val="009370DC"/>
    <w:rsid w:val="00937989"/>
    <w:rsid w:val="00937E37"/>
    <w:rsid w:val="009422E1"/>
    <w:rsid w:val="0094322A"/>
    <w:rsid w:val="00943B77"/>
    <w:rsid w:val="00945EE2"/>
    <w:rsid w:val="0094704C"/>
    <w:rsid w:val="00947855"/>
    <w:rsid w:val="00947B3B"/>
    <w:rsid w:val="0095090F"/>
    <w:rsid w:val="00951398"/>
    <w:rsid w:val="00951EF7"/>
    <w:rsid w:val="009528C3"/>
    <w:rsid w:val="00952D7E"/>
    <w:rsid w:val="0095376A"/>
    <w:rsid w:val="00953865"/>
    <w:rsid w:val="0095394D"/>
    <w:rsid w:val="00954360"/>
    <w:rsid w:val="009548C2"/>
    <w:rsid w:val="00957D22"/>
    <w:rsid w:val="0096014E"/>
    <w:rsid w:val="009601A3"/>
    <w:rsid w:val="009612EE"/>
    <w:rsid w:val="009631C2"/>
    <w:rsid w:val="0096576E"/>
    <w:rsid w:val="00966D1C"/>
    <w:rsid w:val="00970303"/>
    <w:rsid w:val="00970665"/>
    <w:rsid w:val="009720DC"/>
    <w:rsid w:val="00972322"/>
    <w:rsid w:val="009738DA"/>
    <w:rsid w:val="009748CA"/>
    <w:rsid w:val="00974A7D"/>
    <w:rsid w:val="00975AA0"/>
    <w:rsid w:val="00975D95"/>
    <w:rsid w:val="00976617"/>
    <w:rsid w:val="00976E9C"/>
    <w:rsid w:val="00977BBC"/>
    <w:rsid w:val="00977CF0"/>
    <w:rsid w:val="00980235"/>
    <w:rsid w:val="009824DB"/>
    <w:rsid w:val="0098252E"/>
    <w:rsid w:val="00983893"/>
    <w:rsid w:val="00983E42"/>
    <w:rsid w:val="00983F6B"/>
    <w:rsid w:val="0098429B"/>
    <w:rsid w:val="009858A2"/>
    <w:rsid w:val="00986025"/>
    <w:rsid w:val="0098643D"/>
    <w:rsid w:val="00986B72"/>
    <w:rsid w:val="00986BB2"/>
    <w:rsid w:val="00986F46"/>
    <w:rsid w:val="009908E2"/>
    <w:rsid w:val="00990B57"/>
    <w:rsid w:val="0099284A"/>
    <w:rsid w:val="00992B54"/>
    <w:rsid w:val="0099329E"/>
    <w:rsid w:val="00993A1B"/>
    <w:rsid w:val="0099484C"/>
    <w:rsid w:val="00995E57"/>
    <w:rsid w:val="00996276"/>
    <w:rsid w:val="009969B1"/>
    <w:rsid w:val="00996D89"/>
    <w:rsid w:val="00997BE4"/>
    <w:rsid w:val="009A0271"/>
    <w:rsid w:val="009A02EE"/>
    <w:rsid w:val="009A0563"/>
    <w:rsid w:val="009A0ED4"/>
    <w:rsid w:val="009A11F5"/>
    <w:rsid w:val="009A5217"/>
    <w:rsid w:val="009A6290"/>
    <w:rsid w:val="009A75A5"/>
    <w:rsid w:val="009B0D3B"/>
    <w:rsid w:val="009B131A"/>
    <w:rsid w:val="009B269C"/>
    <w:rsid w:val="009B2C16"/>
    <w:rsid w:val="009B3A7C"/>
    <w:rsid w:val="009B7100"/>
    <w:rsid w:val="009B74A1"/>
    <w:rsid w:val="009C0184"/>
    <w:rsid w:val="009C0A55"/>
    <w:rsid w:val="009C15FC"/>
    <w:rsid w:val="009C189F"/>
    <w:rsid w:val="009C1A85"/>
    <w:rsid w:val="009C31C2"/>
    <w:rsid w:val="009C3936"/>
    <w:rsid w:val="009C45E7"/>
    <w:rsid w:val="009C5A1C"/>
    <w:rsid w:val="009C6E40"/>
    <w:rsid w:val="009C732F"/>
    <w:rsid w:val="009D09B2"/>
    <w:rsid w:val="009D0BF1"/>
    <w:rsid w:val="009D49E0"/>
    <w:rsid w:val="009D4A14"/>
    <w:rsid w:val="009D4FBF"/>
    <w:rsid w:val="009D533E"/>
    <w:rsid w:val="009D63F8"/>
    <w:rsid w:val="009D675A"/>
    <w:rsid w:val="009D7027"/>
    <w:rsid w:val="009D746B"/>
    <w:rsid w:val="009E03F5"/>
    <w:rsid w:val="009E125F"/>
    <w:rsid w:val="009E13D2"/>
    <w:rsid w:val="009E1479"/>
    <w:rsid w:val="009E18F1"/>
    <w:rsid w:val="009E2E05"/>
    <w:rsid w:val="009E2E1F"/>
    <w:rsid w:val="009E3808"/>
    <w:rsid w:val="009E432A"/>
    <w:rsid w:val="009E5675"/>
    <w:rsid w:val="009E5948"/>
    <w:rsid w:val="009E6F9D"/>
    <w:rsid w:val="009E708B"/>
    <w:rsid w:val="009E73BD"/>
    <w:rsid w:val="009E7A68"/>
    <w:rsid w:val="009E7F47"/>
    <w:rsid w:val="009F0FC7"/>
    <w:rsid w:val="009F2DE7"/>
    <w:rsid w:val="009F3FA3"/>
    <w:rsid w:val="009F4E97"/>
    <w:rsid w:val="009F6275"/>
    <w:rsid w:val="009F6B24"/>
    <w:rsid w:val="009F7ED5"/>
    <w:rsid w:val="00A013F8"/>
    <w:rsid w:val="00A01E48"/>
    <w:rsid w:val="00A03309"/>
    <w:rsid w:val="00A043B6"/>
    <w:rsid w:val="00A04CB9"/>
    <w:rsid w:val="00A05C0D"/>
    <w:rsid w:val="00A068FB"/>
    <w:rsid w:val="00A06C35"/>
    <w:rsid w:val="00A07FAC"/>
    <w:rsid w:val="00A10D8D"/>
    <w:rsid w:val="00A10F6D"/>
    <w:rsid w:val="00A1124B"/>
    <w:rsid w:val="00A1151D"/>
    <w:rsid w:val="00A119BF"/>
    <w:rsid w:val="00A11EF4"/>
    <w:rsid w:val="00A13507"/>
    <w:rsid w:val="00A1408C"/>
    <w:rsid w:val="00A1493B"/>
    <w:rsid w:val="00A15BD3"/>
    <w:rsid w:val="00A169D5"/>
    <w:rsid w:val="00A16A71"/>
    <w:rsid w:val="00A16F19"/>
    <w:rsid w:val="00A1761D"/>
    <w:rsid w:val="00A17EE3"/>
    <w:rsid w:val="00A21341"/>
    <w:rsid w:val="00A222B1"/>
    <w:rsid w:val="00A24972"/>
    <w:rsid w:val="00A24BE4"/>
    <w:rsid w:val="00A26979"/>
    <w:rsid w:val="00A2718A"/>
    <w:rsid w:val="00A275F8"/>
    <w:rsid w:val="00A27ABA"/>
    <w:rsid w:val="00A27B2A"/>
    <w:rsid w:val="00A303AC"/>
    <w:rsid w:val="00A319E0"/>
    <w:rsid w:val="00A3479A"/>
    <w:rsid w:val="00A34BFF"/>
    <w:rsid w:val="00A40001"/>
    <w:rsid w:val="00A4388F"/>
    <w:rsid w:val="00A455A7"/>
    <w:rsid w:val="00A45DA1"/>
    <w:rsid w:val="00A46A3A"/>
    <w:rsid w:val="00A508D2"/>
    <w:rsid w:val="00A51F10"/>
    <w:rsid w:val="00A51F35"/>
    <w:rsid w:val="00A52514"/>
    <w:rsid w:val="00A55663"/>
    <w:rsid w:val="00A563A1"/>
    <w:rsid w:val="00A57907"/>
    <w:rsid w:val="00A617AE"/>
    <w:rsid w:val="00A6306B"/>
    <w:rsid w:val="00A63E09"/>
    <w:rsid w:val="00A646F9"/>
    <w:rsid w:val="00A65F04"/>
    <w:rsid w:val="00A66512"/>
    <w:rsid w:val="00A665A7"/>
    <w:rsid w:val="00A667B1"/>
    <w:rsid w:val="00A66870"/>
    <w:rsid w:val="00A6726E"/>
    <w:rsid w:val="00A679F3"/>
    <w:rsid w:val="00A70D79"/>
    <w:rsid w:val="00A71BBF"/>
    <w:rsid w:val="00A723AC"/>
    <w:rsid w:val="00A730F4"/>
    <w:rsid w:val="00A736E2"/>
    <w:rsid w:val="00A73F3C"/>
    <w:rsid w:val="00A74B9C"/>
    <w:rsid w:val="00A75743"/>
    <w:rsid w:val="00A761C1"/>
    <w:rsid w:val="00A765C1"/>
    <w:rsid w:val="00A76DE2"/>
    <w:rsid w:val="00A80063"/>
    <w:rsid w:val="00A80976"/>
    <w:rsid w:val="00A80AF5"/>
    <w:rsid w:val="00A836B4"/>
    <w:rsid w:val="00A84515"/>
    <w:rsid w:val="00A851E0"/>
    <w:rsid w:val="00A86B1D"/>
    <w:rsid w:val="00A86EFC"/>
    <w:rsid w:val="00A879C8"/>
    <w:rsid w:val="00A87AF8"/>
    <w:rsid w:val="00A87D6A"/>
    <w:rsid w:val="00A91BD2"/>
    <w:rsid w:val="00A9292F"/>
    <w:rsid w:val="00A93099"/>
    <w:rsid w:val="00A93341"/>
    <w:rsid w:val="00A93417"/>
    <w:rsid w:val="00A937B0"/>
    <w:rsid w:val="00A93A3D"/>
    <w:rsid w:val="00A93DEF"/>
    <w:rsid w:val="00A963E3"/>
    <w:rsid w:val="00A968E2"/>
    <w:rsid w:val="00AA1044"/>
    <w:rsid w:val="00AA13FA"/>
    <w:rsid w:val="00AA20CD"/>
    <w:rsid w:val="00AA3331"/>
    <w:rsid w:val="00AA4BCD"/>
    <w:rsid w:val="00AA686C"/>
    <w:rsid w:val="00AA698C"/>
    <w:rsid w:val="00AA6B27"/>
    <w:rsid w:val="00AA7803"/>
    <w:rsid w:val="00AB1C09"/>
    <w:rsid w:val="00AB2F1B"/>
    <w:rsid w:val="00AB3070"/>
    <w:rsid w:val="00AB34EC"/>
    <w:rsid w:val="00AB38BA"/>
    <w:rsid w:val="00AB49D6"/>
    <w:rsid w:val="00AB547E"/>
    <w:rsid w:val="00AB56A7"/>
    <w:rsid w:val="00AB652B"/>
    <w:rsid w:val="00AB715C"/>
    <w:rsid w:val="00AB7F3B"/>
    <w:rsid w:val="00AC37D0"/>
    <w:rsid w:val="00AC47C9"/>
    <w:rsid w:val="00AC5A10"/>
    <w:rsid w:val="00AC5AE4"/>
    <w:rsid w:val="00AC657F"/>
    <w:rsid w:val="00AC736E"/>
    <w:rsid w:val="00AD257F"/>
    <w:rsid w:val="00AD395F"/>
    <w:rsid w:val="00AD4874"/>
    <w:rsid w:val="00AD4D96"/>
    <w:rsid w:val="00AD5B59"/>
    <w:rsid w:val="00AD5DE0"/>
    <w:rsid w:val="00AD71FA"/>
    <w:rsid w:val="00AD7B16"/>
    <w:rsid w:val="00AE01F5"/>
    <w:rsid w:val="00AE08D5"/>
    <w:rsid w:val="00AE0CF2"/>
    <w:rsid w:val="00AE158F"/>
    <w:rsid w:val="00AE19BF"/>
    <w:rsid w:val="00AE3B52"/>
    <w:rsid w:val="00AE47D8"/>
    <w:rsid w:val="00AE48F3"/>
    <w:rsid w:val="00AE4DBE"/>
    <w:rsid w:val="00AE5C81"/>
    <w:rsid w:val="00AE7A5C"/>
    <w:rsid w:val="00AF45F7"/>
    <w:rsid w:val="00AF46FC"/>
    <w:rsid w:val="00AF4837"/>
    <w:rsid w:val="00AF4F2B"/>
    <w:rsid w:val="00AF56C9"/>
    <w:rsid w:val="00AF65D4"/>
    <w:rsid w:val="00B003FC"/>
    <w:rsid w:val="00B034CA"/>
    <w:rsid w:val="00B03E23"/>
    <w:rsid w:val="00B04E9F"/>
    <w:rsid w:val="00B06981"/>
    <w:rsid w:val="00B10052"/>
    <w:rsid w:val="00B10279"/>
    <w:rsid w:val="00B10512"/>
    <w:rsid w:val="00B10E30"/>
    <w:rsid w:val="00B11807"/>
    <w:rsid w:val="00B12900"/>
    <w:rsid w:val="00B12F42"/>
    <w:rsid w:val="00B13D6E"/>
    <w:rsid w:val="00B14AC9"/>
    <w:rsid w:val="00B15721"/>
    <w:rsid w:val="00B15C89"/>
    <w:rsid w:val="00B16884"/>
    <w:rsid w:val="00B17238"/>
    <w:rsid w:val="00B2023C"/>
    <w:rsid w:val="00B2029F"/>
    <w:rsid w:val="00B21BB6"/>
    <w:rsid w:val="00B2360A"/>
    <w:rsid w:val="00B24B73"/>
    <w:rsid w:val="00B26B42"/>
    <w:rsid w:val="00B2747C"/>
    <w:rsid w:val="00B2797E"/>
    <w:rsid w:val="00B30137"/>
    <w:rsid w:val="00B30AED"/>
    <w:rsid w:val="00B30E40"/>
    <w:rsid w:val="00B311D1"/>
    <w:rsid w:val="00B3151D"/>
    <w:rsid w:val="00B32222"/>
    <w:rsid w:val="00B3505C"/>
    <w:rsid w:val="00B35430"/>
    <w:rsid w:val="00B35E40"/>
    <w:rsid w:val="00B369E7"/>
    <w:rsid w:val="00B372B3"/>
    <w:rsid w:val="00B37489"/>
    <w:rsid w:val="00B3791F"/>
    <w:rsid w:val="00B37C79"/>
    <w:rsid w:val="00B40A7A"/>
    <w:rsid w:val="00B40FB6"/>
    <w:rsid w:val="00B44479"/>
    <w:rsid w:val="00B45908"/>
    <w:rsid w:val="00B45A3E"/>
    <w:rsid w:val="00B467F0"/>
    <w:rsid w:val="00B47969"/>
    <w:rsid w:val="00B47AAA"/>
    <w:rsid w:val="00B5103D"/>
    <w:rsid w:val="00B55ACE"/>
    <w:rsid w:val="00B560C4"/>
    <w:rsid w:val="00B5754A"/>
    <w:rsid w:val="00B61B57"/>
    <w:rsid w:val="00B6286D"/>
    <w:rsid w:val="00B63184"/>
    <w:rsid w:val="00B632E4"/>
    <w:rsid w:val="00B65710"/>
    <w:rsid w:val="00B65920"/>
    <w:rsid w:val="00B6673A"/>
    <w:rsid w:val="00B6688D"/>
    <w:rsid w:val="00B6692E"/>
    <w:rsid w:val="00B66F5F"/>
    <w:rsid w:val="00B7041F"/>
    <w:rsid w:val="00B70C78"/>
    <w:rsid w:val="00B70CF5"/>
    <w:rsid w:val="00B731DC"/>
    <w:rsid w:val="00B73B32"/>
    <w:rsid w:val="00B7566A"/>
    <w:rsid w:val="00B7590C"/>
    <w:rsid w:val="00B75CA7"/>
    <w:rsid w:val="00B75F80"/>
    <w:rsid w:val="00B763E6"/>
    <w:rsid w:val="00B76E6D"/>
    <w:rsid w:val="00B77A19"/>
    <w:rsid w:val="00B8070F"/>
    <w:rsid w:val="00B80E69"/>
    <w:rsid w:val="00B80FEF"/>
    <w:rsid w:val="00B81085"/>
    <w:rsid w:val="00B83AC4"/>
    <w:rsid w:val="00B849A3"/>
    <w:rsid w:val="00B850C4"/>
    <w:rsid w:val="00B86462"/>
    <w:rsid w:val="00B86606"/>
    <w:rsid w:val="00B86FB4"/>
    <w:rsid w:val="00B873CF"/>
    <w:rsid w:val="00B874C8"/>
    <w:rsid w:val="00B87811"/>
    <w:rsid w:val="00B90277"/>
    <w:rsid w:val="00B90DBA"/>
    <w:rsid w:val="00B91D25"/>
    <w:rsid w:val="00B931A2"/>
    <w:rsid w:val="00B95D60"/>
    <w:rsid w:val="00B95E26"/>
    <w:rsid w:val="00B96EFC"/>
    <w:rsid w:val="00B97570"/>
    <w:rsid w:val="00B97D84"/>
    <w:rsid w:val="00BA3561"/>
    <w:rsid w:val="00BA3966"/>
    <w:rsid w:val="00BA3BC7"/>
    <w:rsid w:val="00BA3F3D"/>
    <w:rsid w:val="00BA4174"/>
    <w:rsid w:val="00BA49B7"/>
    <w:rsid w:val="00BA6505"/>
    <w:rsid w:val="00BA667F"/>
    <w:rsid w:val="00BA6ECA"/>
    <w:rsid w:val="00BA6F4D"/>
    <w:rsid w:val="00BA7143"/>
    <w:rsid w:val="00BA7E1E"/>
    <w:rsid w:val="00BB09C8"/>
    <w:rsid w:val="00BB1BD6"/>
    <w:rsid w:val="00BB1BE6"/>
    <w:rsid w:val="00BB2B87"/>
    <w:rsid w:val="00BB2DF3"/>
    <w:rsid w:val="00BB4551"/>
    <w:rsid w:val="00BB4B7A"/>
    <w:rsid w:val="00BB5A5F"/>
    <w:rsid w:val="00BB5D78"/>
    <w:rsid w:val="00BB6061"/>
    <w:rsid w:val="00BB6227"/>
    <w:rsid w:val="00BB67AC"/>
    <w:rsid w:val="00BB6AD3"/>
    <w:rsid w:val="00BC0BBA"/>
    <w:rsid w:val="00BC226C"/>
    <w:rsid w:val="00BC3D19"/>
    <w:rsid w:val="00BC461E"/>
    <w:rsid w:val="00BC4B81"/>
    <w:rsid w:val="00BC7E62"/>
    <w:rsid w:val="00BD04D6"/>
    <w:rsid w:val="00BD1B81"/>
    <w:rsid w:val="00BD2BB5"/>
    <w:rsid w:val="00BD2DF1"/>
    <w:rsid w:val="00BD41F9"/>
    <w:rsid w:val="00BD478E"/>
    <w:rsid w:val="00BD4F99"/>
    <w:rsid w:val="00BD54C7"/>
    <w:rsid w:val="00BD7066"/>
    <w:rsid w:val="00BD73C1"/>
    <w:rsid w:val="00BE00A3"/>
    <w:rsid w:val="00BE18CF"/>
    <w:rsid w:val="00BE1AB7"/>
    <w:rsid w:val="00BE1F50"/>
    <w:rsid w:val="00BE2676"/>
    <w:rsid w:val="00BE2E74"/>
    <w:rsid w:val="00BE4180"/>
    <w:rsid w:val="00BE426E"/>
    <w:rsid w:val="00BF282E"/>
    <w:rsid w:val="00BF6880"/>
    <w:rsid w:val="00C00531"/>
    <w:rsid w:val="00C00BFF"/>
    <w:rsid w:val="00C019D6"/>
    <w:rsid w:val="00C02802"/>
    <w:rsid w:val="00C03AC8"/>
    <w:rsid w:val="00C04FE5"/>
    <w:rsid w:val="00C05198"/>
    <w:rsid w:val="00C10A71"/>
    <w:rsid w:val="00C113DA"/>
    <w:rsid w:val="00C12589"/>
    <w:rsid w:val="00C13255"/>
    <w:rsid w:val="00C1474C"/>
    <w:rsid w:val="00C149FB"/>
    <w:rsid w:val="00C14B71"/>
    <w:rsid w:val="00C14EFD"/>
    <w:rsid w:val="00C15C8E"/>
    <w:rsid w:val="00C1666A"/>
    <w:rsid w:val="00C20087"/>
    <w:rsid w:val="00C20AD3"/>
    <w:rsid w:val="00C20CF6"/>
    <w:rsid w:val="00C21013"/>
    <w:rsid w:val="00C235E6"/>
    <w:rsid w:val="00C23A07"/>
    <w:rsid w:val="00C23C52"/>
    <w:rsid w:val="00C25941"/>
    <w:rsid w:val="00C27DB4"/>
    <w:rsid w:val="00C30D25"/>
    <w:rsid w:val="00C3331B"/>
    <w:rsid w:val="00C33A51"/>
    <w:rsid w:val="00C3404B"/>
    <w:rsid w:val="00C352E8"/>
    <w:rsid w:val="00C36CE1"/>
    <w:rsid w:val="00C3714C"/>
    <w:rsid w:val="00C4082A"/>
    <w:rsid w:val="00C40B6F"/>
    <w:rsid w:val="00C42051"/>
    <w:rsid w:val="00C425C3"/>
    <w:rsid w:val="00C42B86"/>
    <w:rsid w:val="00C42FA5"/>
    <w:rsid w:val="00C42FB5"/>
    <w:rsid w:val="00C43401"/>
    <w:rsid w:val="00C45812"/>
    <w:rsid w:val="00C5096C"/>
    <w:rsid w:val="00C51B3D"/>
    <w:rsid w:val="00C52487"/>
    <w:rsid w:val="00C53549"/>
    <w:rsid w:val="00C53ACF"/>
    <w:rsid w:val="00C540E8"/>
    <w:rsid w:val="00C54166"/>
    <w:rsid w:val="00C54EF3"/>
    <w:rsid w:val="00C5576F"/>
    <w:rsid w:val="00C55A77"/>
    <w:rsid w:val="00C563EA"/>
    <w:rsid w:val="00C579D4"/>
    <w:rsid w:val="00C57AD7"/>
    <w:rsid w:val="00C61AE9"/>
    <w:rsid w:val="00C62B8F"/>
    <w:rsid w:val="00C63E35"/>
    <w:rsid w:val="00C64E75"/>
    <w:rsid w:val="00C65395"/>
    <w:rsid w:val="00C66269"/>
    <w:rsid w:val="00C6733E"/>
    <w:rsid w:val="00C70BA7"/>
    <w:rsid w:val="00C71B08"/>
    <w:rsid w:val="00C725DB"/>
    <w:rsid w:val="00C72EE1"/>
    <w:rsid w:val="00C74CA7"/>
    <w:rsid w:val="00C74EEA"/>
    <w:rsid w:val="00C77C4F"/>
    <w:rsid w:val="00C805DC"/>
    <w:rsid w:val="00C80EFA"/>
    <w:rsid w:val="00C81B38"/>
    <w:rsid w:val="00C843CA"/>
    <w:rsid w:val="00C85D1B"/>
    <w:rsid w:val="00C861DD"/>
    <w:rsid w:val="00C868F6"/>
    <w:rsid w:val="00C87ACC"/>
    <w:rsid w:val="00C87D15"/>
    <w:rsid w:val="00C87F26"/>
    <w:rsid w:val="00C90AAD"/>
    <w:rsid w:val="00C914FB"/>
    <w:rsid w:val="00C91EB0"/>
    <w:rsid w:val="00C92229"/>
    <w:rsid w:val="00C923DE"/>
    <w:rsid w:val="00C92424"/>
    <w:rsid w:val="00C93999"/>
    <w:rsid w:val="00C96CD9"/>
    <w:rsid w:val="00C96D99"/>
    <w:rsid w:val="00C97061"/>
    <w:rsid w:val="00C9755C"/>
    <w:rsid w:val="00CA01E8"/>
    <w:rsid w:val="00CA0260"/>
    <w:rsid w:val="00CA0C29"/>
    <w:rsid w:val="00CA0CCE"/>
    <w:rsid w:val="00CA11D1"/>
    <w:rsid w:val="00CA1E6A"/>
    <w:rsid w:val="00CA28C8"/>
    <w:rsid w:val="00CA3660"/>
    <w:rsid w:val="00CA6502"/>
    <w:rsid w:val="00CA66E5"/>
    <w:rsid w:val="00CA68DF"/>
    <w:rsid w:val="00CA6CA7"/>
    <w:rsid w:val="00CA7073"/>
    <w:rsid w:val="00CB288F"/>
    <w:rsid w:val="00CB2917"/>
    <w:rsid w:val="00CB302D"/>
    <w:rsid w:val="00CB5093"/>
    <w:rsid w:val="00CB53F8"/>
    <w:rsid w:val="00CB5B88"/>
    <w:rsid w:val="00CB6FF2"/>
    <w:rsid w:val="00CB743C"/>
    <w:rsid w:val="00CC0912"/>
    <w:rsid w:val="00CC0E71"/>
    <w:rsid w:val="00CC0EC7"/>
    <w:rsid w:val="00CC2F2E"/>
    <w:rsid w:val="00CC2F50"/>
    <w:rsid w:val="00CC4DE9"/>
    <w:rsid w:val="00CC5104"/>
    <w:rsid w:val="00CC664F"/>
    <w:rsid w:val="00CC787E"/>
    <w:rsid w:val="00CD031E"/>
    <w:rsid w:val="00CD0564"/>
    <w:rsid w:val="00CD1E93"/>
    <w:rsid w:val="00CD2B99"/>
    <w:rsid w:val="00CD4D56"/>
    <w:rsid w:val="00CD5333"/>
    <w:rsid w:val="00CD5342"/>
    <w:rsid w:val="00CD55A1"/>
    <w:rsid w:val="00CD5F12"/>
    <w:rsid w:val="00CD65B1"/>
    <w:rsid w:val="00CD7111"/>
    <w:rsid w:val="00CD77D7"/>
    <w:rsid w:val="00CE06FF"/>
    <w:rsid w:val="00CE1ED1"/>
    <w:rsid w:val="00CE25B1"/>
    <w:rsid w:val="00CE2FD0"/>
    <w:rsid w:val="00CE42C0"/>
    <w:rsid w:val="00CE42CE"/>
    <w:rsid w:val="00CE46F2"/>
    <w:rsid w:val="00CE5EE1"/>
    <w:rsid w:val="00CE6B56"/>
    <w:rsid w:val="00CE6DF6"/>
    <w:rsid w:val="00CE724F"/>
    <w:rsid w:val="00CF0D5D"/>
    <w:rsid w:val="00CF36CC"/>
    <w:rsid w:val="00CF396C"/>
    <w:rsid w:val="00CF4610"/>
    <w:rsid w:val="00CF5D98"/>
    <w:rsid w:val="00CF6864"/>
    <w:rsid w:val="00CF6B1E"/>
    <w:rsid w:val="00D0079F"/>
    <w:rsid w:val="00D01331"/>
    <w:rsid w:val="00D02368"/>
    <w:rsid w:val="00D0429B"/>
    <w:rsid w:val="00D05321"/>
    <w:rsid w:val="00D06981"/>
    <w:rsid w:val="00D0751E"/>
    <w:rsid w:val="00D07557"/>
    <w:rsid w:val="00D105F7"/>
    <w:rsid w:val="00D111F1"/>
    <w:rsid w:val="00D11445"/>
    <w:rsid w:val="00D1242A"/>
    <w:rsid w:val="00D12FFE"/>
    <w:rsid w:val="00D14092"/>
    <w:rsid w:val="00D156F4"/>
    <w:rsid w:val="00D15AD9"/>
    <w:rsid w:val="00D16601"/>
    <w:rsid w:val="00D17397"/>
    <w:rsid w:val="00D17B43"/>
    <w:rsid w:val="00D17F20"/>
    <w:rsid w:val="00D20475"/>
    <w:rsid w:val="00D21401"/>
    <w:rsid w:val="00D21F2E"/>
    <w:rsid w:val="00D22474"/>
    <w:rsid w:val="00D23FBD"/>
    <w:rsid w:val="00D24375"/>
    <w:rsid w:val="00D247BF"/>
    <w:rsid w:val="00D25E6B"/>
    <w:rsid w:val="00D27786"/>
    <w:rsid w:val="00D302B8"/>
    <w:rsid w:val="00D30463"/>
    <w:rsid w:val="00D30CF5"/>
    <w:rsid w:val="00D32201"/>
    <w:rsid w:val="00D3363F"/>
    <w:rsid w:val="00D34322"/>
    <w:rsid w:val="00D34C73"/>
    <w:rsid w:val="00D35602"/>
    <w:rsid w:val="00D35D39"/>
    <w:rsid w:val="00D419E4"/>
    <w:rsid w:val="00D42AFD"/>
    <w:rsid w:val="00D434E3"/>
    <w:rsid w:val="00D43E6E"/>
    <w:rsid w:val="00D442B1"/>
    <w:rsid w:val="00D457A5"/>
    <w:rsid w:val="00D45EB9"/>
    <w:rsid w:val="00D4630D"/>
    <w:rsid w:val="00D47323"/>
    <w:rsid w:val="00D47585"/>
    <w:rsid w:val="00D477DF"/>
    <w:rsid w:val="00D47946"/>
    <w:rsid w:val="00D529AE"/>
    <w:rsid w:val="00D53899"/>
    <w:rsid w:val="00D55B5E"/>
    <w:rsid w:val="00D56F90"/>
    <w:rsid w:val="00D5781F"/>
    <w:rsid w:val="00D57922"/>
    <w:rsid w:val="00D57CC1"/>
    <w:rsid w:val="00D6021C"/>
    <w:rsid w:val="00D618CC"/>
    <w:rsid w:val="00D62D38"/>
    <w:rsid w:val="00D63F3E"/>
    <w:rsid w:val="00D649AD"/>
    <w:rsid w:val="00D64F21"/>
    <w:rsid w:val="00D64F31"/>
    <w:rsid w:val="00D66C8A"/>
    <w:rsid w:val="00D67786"/>
    <w:rsid w:val="00D7065E"/>
    <w:rsid w:val="00D706E9"/>
    <w:rsid w:val="00D7280A"/>
    <w:rsid w:val="00D72EE3"/>
    <w:rsid w:val="00D74D71"/>
    <w:rsid w:val="00D7520D"/>
    <w:rsid w:val="00D75528"/>
    <w:rsid w:val="00D775CF"/>
    <w:rsid w:val="00D77A18"/>
    <w:rsid w:val="00D8035E"/>
    <w:rsid w:val="00D80C8E"/>
    <w:rsid w:val="00D80E7A"/>
    <w:rsid w:val="00D816D7"/>
    <w:rsid w:val="00D827B9"/>
    <w:rsid w:val="00D8357B"/>
    <w:rsid w:val="00D835F3"/>
    <w:rsid w:val="00D83746"/>
    <w:rsid w:val="00D83C18"/>
    <w:rsid w:val="00D840E5"/>
    <w:rsid w:val="00D84786"/>
    <w:rsid w:val="00D84CAE"/>
    <w:rsid w:val="00D852FA"/>
    <w:rsid w:val="00D862C3"/>
    <w:rsid w:val="00D86838"/>
    <w:rsid w:val="00D877F3"/>
    <w:rsid w:val="00D9106D"/>
    <w:rsid w:val="00D93B93"/>
    <w:rsid w:val="00D93CA8"/>
    <w:rsid w:val="00D94127"/>
    <w:rsid w:val="00D94158"/>
    <w:rsid w:val="00D9432F"/>
    <w:rsid w:val="00D94344"/>
    <w:rsid w:val="00D9471B"/>
    <w:rsid w:val="00D9563A"/>
    <w:rsid w:val="00DA55BF"/>
    <w:rsid w:val="00DA6257"/>
    <w:rsid w:val="00DA6E61"/>
    <w:rsid w:val="00DA6F59"/>
    <w:rsid w:val="00DB09A2"/>
    <w:rsid w:val="00DB2D3C"/>
    <w:rsid w:val="00DB3618"/>
    <w:rsid w:val="00DB566B"/>
    <w:rsid w:val="00DB5A6F"/>
    <w:rsid w:val="00DC0366"/>
    <w:rsid w:val="00DC044D"/>
    <w:rsid w:val="00DC21CA"/>
    <w:rsid w:val="00DC2275"/>
    <w:rsid w:val="00DC26B4"/>
    <w:rsid w:val="00DC2881"/>
    <w:rsid w:val="00DC2909"/>
    <w:rsid w:val="00DC2EA7"/>
    <w:rsid w:val="00DC3120"/>
    <w:rsid w:val="00DC3B47"/>
    <w:rsid w:val="00DC3EB5"/>
    <w:rsid w:val="00DC4188"/>
    <w:rsid w:val="00DC5C93"/>
    <w:rsid w:val="00DD170F"/>
    <w:rsid w:val="00DD19DD"/>
    <w:rsid w:val="00DD1AEA"/>
    <w:rsid w:val="00DD2725"/>
    <w:rsid w:val="00DD2A36"/>
    <w:rsid w:val="00DD3454"/>
    <w:rsid w:val="00DD35DC"/>
    <w:rsid w:val="00DD4206"/>
    <w:rsid w:val="00DD5438"/>
    <w:rsid w:val="00DD5A0B"/>
    <w:rsid w:val="00DD6B07"/>
    <w:rsid w:val="00DD6C98"/>
    <w:rsid w:val="00DD7F51"/>
    <w:rsid w:val="00DE0706"/>
    <w:rsid w:val="00DE12DD"/>
    <w:rsid w:val="00DE1DF8"/>
    <w:rsid w:val="00DE39B2"/>
    <w:rsid w:val="00DE39DA"/>
    <w:rsid w:val="00DE4ECB"/>
    <w:rsid w:val="00DE738D"/>
    <w:rsid w:val="00DF0816"/>
    <w:rsid w:val="00DF08FE"/>
    <w:rsid w:val="00DF4248"/>
    <w:rsid w:val="00DF4B51"/>
    <w:rsid w:val="00DF4BD8"/>
    <w:rsid w:val="00DF57DA"/>
    <w:rsid w:val="00DF7B8E"/>
    <w:rsid w:val="00E01D35"/>
    <w:rsid w:val="00E0353C"/>
    <w:rsid w:val="00E03FAC"/>
    <w:rsid w:val="00E059A5"/>
    <w:rsid w:val="00E05E9B"/>
    <w:rsid w:val="00E07ACD"/>
    <w:rsid w:val="00E10192"/>
    <w:rsid w:val="00E127C1"/>
    <w:rsid w:val="00E12AE5"/>
    <w:rsid w:val="00E14D84"/>
    <w:rsid w:val="00E15D6B"/>
    <w:rsid w:val="00E17AF1"/>
    <w:rsid w:val="00E208DE"/>
    <w:rsid w:val="00E2159B"/>
    <w:rsid w:val="00E25AF6"/>
    <w:rsid w:val="00E32504"/>
    <w:rsid w:val="00E32D11"/>
    <w:rsid w:val="00E32E84"/>
    <w:rsid w:val="00E33CDA"/>
    <w:rsid w:val="00E3477E"/>
    <w:rsid w:val="00E36ADA"/>
    <w:rsid w:val="00E36BA7"/>
    <w:rsid w:val="00E402B3"/>
    <w:rsid w:val="00E405A3"/>
    <w:rsid w:val="00E40644"/>
    <w:rsid w:val="00E40725"/>
    <w:rsid w:val="00E41CE2"/>
    <w:rsid w:val="00E41D50"/>
    <w:rsid w:val="00E42DFB"/>
    <w:rsid w:val="00E440B2"/>
    <w:rsid w:val="00E444B7"/>
    <w:rsid w:val="00E44DF9"/>
    <w:rsid w:val="00E45BF6"/>
    <w:rsid w:val="00E45D3A"/>
    <w:rsid w:val="00E46AB2"/>
    <w:rsid w:val="00E474D9"/>
    <w:rsid w:val="00E47888"/>
    <w:rsid w:val="00E47DA8"/>
    <w:rsid w:val="00E5230C"/>
    <w:rsid w:val="00E5237C"/>
    <w:rsid w:val="00E52DF0"/>
    <w:rsid w:val="00E535DB"/>
    <w:rsid w:val="00E5459C"/>
    <w:rsid w:val="00E54731"/>
    <w:rsid w:val="00E563C2"/>
    <w:rsid w:val="00E5650D"/>
    <w:rsid w:val="00E56630"/>
    <w:rsid w:val="00E56B40"/>
    <w:rsid w:val="00E57FD4"/>
    <w:rsid w:val="00E60A22"/>
    <w:rsid w:val="00E6119C"/>
    <w:rsid w:val="00E613BC"/>
    <w:rsid w:val="00E62754"/>
    <w:rsid w:val="00E63F3F"/>
    <w:rsid w:val="00E658FF"/>
    <w:rsid w:val="00E65EF0"/>
    <w:rsid w:val="00E6768B"/>
    <w:rsid w:val="00E70976"/>
    <w:rsid w:val="00E71AAF"/>
    <w:rsid w:val="00E72BDC"/>
    <w:rsid w:val="00E72F13"/>
    <w:rsid w:val="00E737B4"/>
    <w:rsid w:val="00E7479A"/>
    <w:rsid w:val="00E75ADE"/>
    <w:rsid w:val="00E77CC1"/>
    <w:rsid w:val="00E853FE"/>
    <w:rsid w:val="00E856A4"/>
    <w:rsid w:val="00E85991"/>
    <w:rsid w:val="00E85B39"/>
    <w:rsid w:val="00E86609"/>
    <w:rsid w:val="00E868EF"/>
    <w:rsid w:val="00E86944"/>
    <w:rsid w:val="00E86D5B"/>
    <w:rsid w:val="00E87309"/>
    <w:rsid w:val="00E90D04"/>
    <w:rsid w:val="00E90FAC"/>
    <w:rsid w:val="00E91809"/>
    <w:rsid w:val="00E9248A"/>
    <w:rsid w:val="00E92B76"/>
    <w:rsid w:val="00E93078"/>
    <w:rsid w:val="00E94137"/>
    <w:rsid w:val="00E9420F"/>
    <w:rsid w:val="00E9507B"/>
    <w:rsid w:val="00E96BED"/>
    <w:rsid w:val="00E974F6"/>
    <w:rsid w:val="00EA021A"/>
    <w:rsid w:val="00EA0769"/>
    <w:rsid w:val="00EA08E4"/>
    <w:rsid w:val="00EA14CB"/>
    <w:rsid w:val="00EA1D2C"/>
    <w:rsid w:val="00EA280D"/>
    <w:rsid w:val="00EA2C06"/>
    <w:rsid w:val="00EA2DD7"/>
    <w:rsid w:val="00EA2DF8"/>
    <w:rsid w:val="00EA3401"/>
    <w:rsid w:val="00EA51C6"/>
    <w:rsid w:val="00EA545D"/>
    <w:rsid w:val="00EA54C1"/>
    <w:rsid w:val="00EA59C9"/>
    <w:rsid w:val="00EA6528"/>
    <w:rsid w:val="00EB05FC"/>
    <w:rsid w:val="00EB2732"/>
    <w:rsid w:val="00EB2D71"/>
    <w:rsid w:val="00EB5C01"/>
    <w:rsid w:val="00EB5C37"/>
    <w:rsid w:val="00EB78F1"/>
    <w:rsid w:val="00EB796C"/>
    <w:rsid w:val="00EB7E69"/>
    <w:rsid w:val="00EC01A9"/>
    <w:rsid w:val="00EC0333"/>
    <w:rsid w:val="00EC057D"/>
    <w:rsid w:val="00EC05AC"/>
    <w:rsid w:val="00EC0753"/>
    <w:rsid w:val="00EC0E44"/>
    <w:rsid w:val="00EC137B"/>
    <w:rsid w:val="00EC1A18"/>
    <w:rsid w:val="00EC2AA9"/>
    <w:rsid w:val="00EC3A67"/>
    <w:rsid w:val="00EC47F7"/>
    <w:rsid w:val="00EC4E28"/>
    <w:rsid w:val="00EC5168"/>
    <w:rsid w:val="00EC5422"/>
    <w:rsid w:val="00ED0C67"/>
    <w:rsid w:val="00ED2A78"/>
    <w:rsid w:val="00ED345C"/>
    <w:rsid w:val="00ED36ED"/>
    <w:rsid w:val="00ED4566"/>
    <w:rsid w:val="00ED4C8C"/>
    <w:rsid w:val="00ED532F"/>
    <w:rsid w:val="00ED551D"/>
    <w:rsid w:val="00ED5541"/>
    <w:rsid w:val="00ED6086"/>
    <w:rsid w:val="00ED6E31"/>
    <w:rsid w:val="00EE0F24"/>
    <w:rsid w:val="00EE1C0F"/>
    <w:rsid w:val="00EE207B"/>
    <w:rsid w:val="00EE306F"/>
    <w:rsid w:val="00EE39AE"/>
    <w:rsid w:val="00EE45FE"/>
    <w:rsid w:val="00EE4B4F"/>
    <w:rsid w:val="00EE6C9B"/>
    <w:rsid w:val="00EF0DE8"/>
    <w:rsid w:val="00EF15FF"/>
    <w:rsid w:val="00EF1BA0"/>
    <w:rsid w:val="00EF3134"/>
    <w:rsid w:val="00EF47AD"/>
    <w:rsid w:val="00EF4F7A"/>
    <w:rsid w:val="00EF636D"/>
    <w:rsid w:val="00EF6C02"/>
    <w:rsid w:val="00EF708D"/>
    <w:rsid w:val="00F011CC"/>
    <w:rsid w:val="00F036B4"/>
    <w:rsid w:val="00F03D1A"/>
    <w:rsid w:val="00F04B76"/>
    <w:rsid w:val="00F05814"/>
    <w:rsid w:val="00F06AD7"/>
    <w:rsid w:val="00F06CE6"/>
    <w:rsid w:val="00F07E5C"/>
    <w:rsid w:val="00F10DF5"/>
    <w:rsid w:val="00F12739"/>
    <w:rsid w:val="00F1317F"/>
    <w:rsid w:val="00F13C5E"/>
    <w:rsid w:val="00F17086"/>
    <w:rsid w:val="00F210EA"/>
    <w:rsid w:val="00F21478"/>
    <w:rsid w:val="00F219E1"/>
    <w:rsid w:val="00F22176"/>
    <w:rsid w:val="00F22877"/>
    <w:rsid w:val="00F22DD7"/>
    <w:rsid w:val="00F239B7"/>
    <w:rsid w:val="00F2559F"/>
    <w:rsid w:val="00F25D17"/>
    <w:rsid w:val="00F273C8"/>
    <w:rsid w:val="00F278D0"/>
    <w:rsid w:val="00F30C43"/>
    <w:rsid w:val="00F31652"/>
    <w:rsid w:val="00F3249F"/>
    <w:rsid w:val="00F34CCB"/>
    <w:rsid w:val="00F35E35"/>
    <w:rsid w:val="00F36D05"/>
    <w:rsid w:val="00F36EAB"/>
    <w:rsid w:val="00F412F1"/>
    <w:rsid w:val="00F41D3A"/>
    <w:rsid w:val="00F421A6"/>
    <w:rsid w:val="00F4383D"/>
    <w:rsid w:val="00F445B7"/>
    <w:rsid w:val="00F45189"/>
    <w:rsid w:val="00F45814"/>
    <w:rsid w:val="00F4610D"/>
    <w:rsid w:val="00F4656B"/>
    <w:rsid w:val="00F478A1"/>
    <w:rsid w:val="00F47F6C"/>
    <w:rsid w:val="00F504BF"/>
    <w:rsid w:val="00F50C1D"/>
    <w:rsid w:val="00F5224D"/>
    <w:rsid w:val="00F5308A"/>
    <w:rsid w:val="00F53C6D"/>
    <w:rsid w:val="00F55A1C"/>
    <w:rsid w:val="00F5650E"/>
    <w:rsid w:val="00F610F4"/>
    <w:rsid w:val="00F61C7F"/>
    <w:rsid w:val="00F62AD6"/>
    <w:rsid w:val="00F635A4"/>
    <w:rsid w:val="00F653A7"/>
    <w:rsid w:val="00F67DCD"/>
    <w:rsid w:val="00F7099C"/>
    <w:rsid w:val="00F715DD"/>
    <w:rsid w:val="00F74154"/>
    <w:rsid w:val="00F74E68"/>
    <w:rsid w:val="00F752CB"/>
    <w:rsid w:val="00F75AEC"/>
    <w:rsid w:val="00F7613F"/>
    <w:rsid w:val="00F77FCB"/>
    <w:rsid w:val="00F802E8"/>
    <w:rsid w:val="00F80B31"/>
    <w:rsid w:val="00F81A1E"/>
    <w:rsid w:val="00F854A0"/>
    <w:rsid w:val="00F904A8"/>
    <w:rsid w:val="00F90F43"/>
    <w:rsid w:val="00F92F65"/>
    <w:rsid w:val="00F932B9"/>
    <w:rsid w:val="00F93350"/>
    <w:rsid w:val="00F93DCC"/>
    <w:rsid w:val="00F94B11"/>
    <w:rsid w:val="00F954DB"/>
    <w:rsid w:val="00F956A4"/>
    <w:rsid w:val="00F96F01"/>
    <w:rsid w:val="00F97652"/>
    <w:rsid w:val="00FA09BF"/>
    <w:rsid w:val="00FA1051"/>
    <w:rsid w:val="00FA36C0"/>
    <w:rsid w:val="00FA3AA7"/>
    <w:rsid w:val="00FA44D0"/>
    <w:rsid w:val="00FA49D8"/>
    <w:rsid w:val="00FA6A0F"/>
    <w:rsid w:val="00FB1813"/>
    <w:rsid w:val="00FB2433"/>
    <w:rsid w:val="00FB26AA"/>
    <w:rsid w:val="00FB29EA"/>
    <w:rsid w:val="00FB39F0"/>
    <w:rsid w:val="00FB4A87"/>
    <w:rsid w:val="00FB4CA3"/>
    <w:rsid w:val="00FB50D8"/>
    <w:rsid w:val="00FB5418"/>
    <w:rsid w:val="00FB56C0"/>
    <w:rsid w:val="00FB5F1A"/>
    <w:rsid w:val="00FB6AF6"/>
    <w:rsid w:val="00FB6CAA"/>
    <w:rsid w:val="00FB79BF"/>
    <w:rsid w:val="00FC1133"/>
    <w:rsid w:val="00FC147A"/>
    <w:rsid w:val="00FC31EA"/>
    <w:rsid w:val="00FC3411"/>
    <w:rsid w:val="00FC42D4"/>
    <w:rsid w:val="00FC4A31"/>
    <w:rsid w:val="00FC6C4E"/>
    <w:rsid w:val="00FC7939"/>
    <w:rsid w:val="00FC7E4A"/>
    <w:rsid w:val="00FD09D9"/>
    <w:rsid w:val="00FD0C80"/>
    <w:rsid w:val="00FD1247"/>
    <w:rsid w:val="00FD18A7"/>
    <w:rsid w:val="00FD18F2"/>
    <w:rsid w:val="00FD25F2"/>
    <w:rsid w:val="00FD27D5"/>
    <w:rsid w:val="00FD324F"/>
    <w:rsid w:val="00FD4C66"/>
    <w:rsid w:val="00FD5D0B"/>
    <w:rsid w:val="00FD5ED1"/>
    <w:rsid w:val="00FE15FA"/>
    <w:rsid w:val="00FE17BC"/>
    <w:rsid w:val="00FE19BC"/>
    <w:rsid w:val="00FE4144"/>
    <w:rsid w:val="00FE6158"/>
    <w:rsid w:val="00FF0E78"/>
    <w:rsid w:val="00FF0FC0"/>
    <w:rsid w:val="00FF19C4"/>
    <w:rsid w:val="00FF3A17"/>
    <w:rsid w:val="00FF4289"/>
    <w:rsid w:val="00FF5A7E"/>
    <w:rsid w:val="00FF6143"/>
    <w:rsid w:val="00FF7525"/>
    <w:rsid w:val="00FF7D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BBA3F"/>
  <w15:docId w15:val="{69B46FC1-A412-429A-8A56-04F14DC8E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670CA"/>
    <w:pPr>
      <w:tabs>
        <w:tab w:val="center" w:pos="4677"/>
        <w:tab w:val="right" w:pos="9355"/>
      </w:tabs>
      <w:spacing w:after="0" w:line="240" w:lineRule="auto"/>
      <w:ind w:firstLine="709"/>
    </w:pPr>
    <w:rPr>
      <w:rFonts w:ascii="Times New Roman" w:eastAsia="Times New Roman" w:hAnsi="Times New Roman" w:cs="Calibri"/>
      <w:sz w:val="28"/>
    </w:rPr>
  </w:style>
  <w:style w:type="character" w:customStyle="1" w:styleId="a4">
    <w:name w:val="Верхний колонтитул Знак"/>
    <w:basedOn w:val="a0"/>
    <w:link w:val="a3"/>
    <w:uiPriority w:val="99"/>
    <w:rsid w:val="005670CA"/>
    <w:rPr>
      <w:rFonts w:ascii="Times New Roman" w:eastAsia="Times New Roman" w:hAnsi="Times New Roman" w:cs="Calibri"/>
      <w:sz w:val="28"/>
    </w:rPr>
  </w:style>
  <w:style w:type="table" w:customStyle="1" w:styleId="28">
    <w:name w:val="Сетка таблицы28"/>
    <w:basedOn w:val="a1"/>
    <w:next w:val="a5"/>
    <w:uiPriority w:val="59"/>
    <w:rsid w:val="005670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59"/>
    <w:rsid w:val="005670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5670C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670CA"/>
    <w:rPr>
      <w:rFonts w:ascii="Tahoma" w:hAnsi="Tahoma" w:cs="Tahoma"/>
      <w:sz w:val="16"/>
      <w:szCs w:val="16"/>
    </w:rPr>
  </w:style>
  <w:style w:type="paragraph" w:styleId="a8">
    <w:name w:val="footer"/>
    <w:basedOn w:val="a"/>
    <w:link w:val="a9"/>
    <w:uiPriority w:val="99"/>
    <w:unhideWhenUsed/>
    <w:rsid w:val="00CB53F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B53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2778</Words>
  <Characters>15839</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18580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Борисова Светлана Викторовна</dc:creator>
  <cp:lastModifiedBy>Овсянникова Евгения Владимировна</cp:lastModifiedBy>
  <cp:revision>4</cp:revision>
  <cp:lastPrinted>2025-04-04T08:14:00Z</cp:lastPrinted>
  <dcterms:created xsi:type="dcterms:W3CDTF">2025-04-04T08:02:00Z</dcterms:created>
  <dcterms:modified xsi:type="dcterms:W3CDTF">2025-04-04T08:15:00Z</dcterms:modified>
</cp:coreProperties>
</file>