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063" w:rsidRPr="001D6760" w:rsidRDefault="006F4063" w:rsidP="006F4063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 xml:space="preserve">Приложение </w:t>
      </w:r>
      <w:r w:rsidR="00EF376B">
        <w:rPr>
          <w:color w:val="000000"/>
          <w:sz w:val="28"/>
          <w:szCs w:val="28"/>
        </w:rPr>
        <w:t>4</w:t>
      </w:r>
    </w:p>
    <w:p w:rsidR="006F4063" w:rsidRPr="001D6760" w:rsidRDefault="006F4063" w:rsidP="006F4063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6F4063" w:rsidRPr="001D6760" w:rsidRDefault="006F4063" w:rsidP="006F4063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от_________________№_____</w:t>
      </w:r>
    </w:p>
    <w:p w:rsidR="006F4063" w:rsidRPr="001D6760" w:rsidRDefault="006F4063" w:rsidP="006F4063">
      <w:pPr>
        <w:ind w:left="6379"/>
        <w:jc w:val="both"/>
        <w:rPr>
          <w:color w:val="000000"/>
          <w:sz w:val="28"/>
          <w:szCs w:val="28"/>
        </w:rPr>
      </w:pPr>
    </w:p>
    <w:p w:rsidR="006F4063" w:rsidRPr="001D6760" w:rsidRDefault="006F4063" w:rsidP="006F4063">
      <w:pPr>
        <w:ind w:left="637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"Приложение 8</w:t>
      </w:r>
    </w:p>
    <w:p w:rsidR="006F4063" w:rsidRPr="001D6760" w:rsidRDefault="006F4063" w:rsidP="006F4063">
      <w:pPr>
        <w:ind w:left="6379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6F4063" w:rsidRDefault="006F4063" w:rsidP="006F4063">
      <w:pPr>
        <w:ind w:left="6379"/>
        <w:rPr>
          <w:vanish/>
        </w:rPr>
      </w:pPr>
      <w:r w:rsidRPr="001D6760">
        <w:rPr>
          <w:color w:val="000000"/>
          <w:sz w:val="28"/>
          <w:szCs w:val="28"/>
        </w:rPr>
        <w:t>от 09.12.2024 № 88-з</w:t>
      </w:r>
    </w:p>
    <w:p w:rsidR="006F4063" w:rsidRDefault="006F4063" w:rsidP="006F4063">
      <w:pPr>
        <w:rPr>
          <w:vanish/>
        </w:rPr>
      </w:pPr>
    </w:p>
    <w:p w:rsidR="006F4063" w:rsidRDefault="006F4063" w:rsidP="006F4063"/>
    <w:p w:rsidR="006F4063" w:rsidRDefault="006F4063" w:rsidP="006F406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6F4063" w:rsidRDefault="006F4063" w:rsidP="006F4063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2025 год</w:t>
      </w:r>
    </w:p>
    <w:p w:rsidR="00B450E7" w:rsidRDefault="00B450E7">
      <w:pPr>
        <w:rPr>
          <w:vanish/>
        </w:rPr>
      </w:pPr>
    </w:p>
    <w:p w:rsidR="00B450E7" w:rsidRDefault="00B450E7">
      <w:pPr>
        <w:rPr>
          <w:vanish/>
        </w:rPr>
      </w:pPr>
      <w:bookmarkStart w:id="0" w:name="__bookmark_1"/>
      <w:bookmarkEnd w:id="0"/>
    </w:p>
    <w:p w:rsidR="006F4063" w:rsidRDefault="006F4063"/>
    <w:tbl>
      <w:tblPr>
        <w:tblW w:w="10482" w:type="dxa"/>
        <w:tblLayout w:type="fixed"/>
        <w:tblLook w:val="01E0" w:firstRow="1" w:lastRow="1" w:firstColumn="1" w:lastColumn="1" w:noHBand="0" w:noVBand="0"/>
      </w:tblPr>
      <w:tblGrid>
        <w:gridCol w:w="4528"/>
        <w:gridCol w:w="1134"/>
        <w:gridCol w:w="1843"/>
        <w:gridCol w:w="851"/>
        <w:gridCol w:w="1850"/>
        <w:gridCol w:w="276"/>
      </w:tblGrid>
      <w:tr w:rsidR="00B450E7" w:rsidTr="005D7B42">
        <w:trPr>
          <w:gridAfter w:val="1"/>
          <w:wAfter w:w="276" w:type="dxa"/>
          <w:tblHeader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B450E7" w:rsidRDefault="00B450E7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  <w:p w:rsidR="00B450E7" w:rsidRDefault="00B450E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B450E7" w:rsidRDefault="00B450E7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расхо</w:t>
            </w:r>
            <w:r w:rsidR="006F4063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  <w:p w:rsidR="00B450E7" w:rsidRDefault="00B450E7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B450E7" w:rsidRDefault="00B40E3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450E7" w:rsidRDefault="00B450E7">
            <w:pPr>
              <w:spacing w:line="1" w:lineRule="auto"/>
            </w:pP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19 870 388 687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19 633 361 440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17 670 618 859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26 254 800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</w:t>
            </w:r>
            <w:r>
              <w:rPr>
                <w:color w:val="000000"/>
                <w:sz w:val="24"/>
                <w:szCs w:val="24"/>
              </w:rPr>
              <w:lastRenderedPageBreak/>
              <w:t>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54 089 587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6 508 144 496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368 545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6 507 775 951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2 476 525 134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111 590 717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2 364 934 417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166 417 000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40 967 000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40 967 000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предоставление дополнительных мер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15 603 550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12 898 550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12 898 550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28 975 856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27 862 056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27 862 056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1 401 617 422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55 685 939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1 306 743 361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39 188 122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37 420 378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1 767 744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сердечно-сосудистых заболеваний и сердечно-сосудистых осложнений у </w:t>
            </w:r>
            <w:r>
              <w:rPr>
                <w:color w:val="000000"/>
                <w:sz w:val="24"/>
                <w:szCs w:val="24"/>
              </w:rPr>
              <w:lastRenderedPageBreak/>
              <w:t>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</w:t>
            </w:r>
            <w:r>
              <w:rPr>
                <w:color w:val="000000"/>
                <w:sz w:val="24"/>
                <w:szCs w:val="24"/>
              </w:rPr>
              <w:lastRenderedPageBreak/>
              <w:t>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65 031 431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43 924 471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</w:t>
            </w:r>
            <w:r>
              <w:rPr>
                <w:color w:val="000000"/>
                <w:sz w:val="24"/>
                <w:szCs w:val="24"/>
              </w:rPr>
              <w:lastRenderedPageBreak/>
              <w:t>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12 780 000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166 685 176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</w:t>
            </w:r>
            <w:r>
              <w:rPr>
                <w:color w:val="000000"/>
                <w:sz w:val="24"/>
                <w:szCs w:val="24"/>
              </w:rPr>
              <w:lastRenderedPageBreak/>
              <w:t>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67 573 952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67 573 952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1 530 900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82 096 383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81 571 518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83 344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13 976 941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11 661 582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2 315 359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3 577 752 100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2 734 200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2 734 200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2 499 840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2 499 840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3 535 468 716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275 943 406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273 947 909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451 018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273 496 891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581 363 495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581 363 495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581 363 495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192 037 021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192 037 021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192 037 021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1 120 625 078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1 120 555 078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1 120 555 078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133 216 741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133 027 241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133 027 241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981 701 259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выплату денежных поощрений лучшим сельским учреждениям культуры и лучшим </w:t>
            </w:r>
            <w:r>
              <w:rPr>
                <w:color w:val="000000"/>
                <w:sz w:val="24"/>
                <w:szCs w:val="24"/>
              </w:rPr>
              <w:lastRenderedPageBreak/>
              <w:t>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171 359 243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12 398 199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12 398 199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37 285 184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36 990 184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36 595 679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30 806 714 501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30 646 372 804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5 356 365 070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5 201 050 688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302 271 276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48 850 831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201 421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4 847 519 527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2 207 633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92 679 719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92 679 719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515 167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515 167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2 053 350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2 053 350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12 928 840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12 928 840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6F92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имени П.А. Соловьева" на реализацию образовательных программ среднего профессионального образования –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профессиональной образовательной организации (частному учреждению) "Рыбинский колледж </w:t>
            </w:r>
            <w:proofErr w:type="spellStart"/>
            <w:r>
              <w:rPr>
                <w:color w:val="000000"/>
                <w:sz w:val="24"/>
                <w:szCs w:val="24"/>
              </w:rPr>
              <w:t>МУБиНТ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928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</w:t>
            </w:r>
          </w:p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22 325 696 011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144 375 208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658 237 681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658 237 681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166 573 556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166 573 556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360 859 022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360 859 022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103 780 882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20 161 032 571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взимаемой с родителей (законных </w:t>
            </w:r>
            <w:r>
              <w:rPr>
                <w:color w:val="000000"/>
                <w:sz w:val="24"/>
                <w:szCs w:val="24"/>
              </w:rPr>
              <w:lastRenderedPageBreak/>
              <w:t>представителей) платы за присмотр и уход за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24 662 697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24 662 697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659 044 826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268 767 557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268 767 557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14 683 867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14 683 867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276 061 000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266 011 000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248 404 000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931 210 016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31 459 105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31 459 105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школьных систем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функционирования ресурсно-методического центра по учебным предметам "Основы безопасности и защиты Родины" и "Труд (Технология)"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02.3.Ю4.78540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947 784 422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</w:t>
            </w:r>
            <w:r>
              <w:rPr>
                <w:color w:val="000000"/>
                <w:sz w:val="24"/>
                <w:szCs w:val="24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700 955 571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700 955 571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32 382 120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31 430 280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113 560 440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113 560 440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32 715 024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12 485 110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10 785 110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124 997 673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51 073 550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51 073 550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10 682 400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9 776 734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905 666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62 397 916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61 458 463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659 253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709 807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1 211 927 872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1 156 368 041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D73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1 059 656 927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2 564 445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783 209 957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783 209 957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60 505 450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60 505 450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11 505 150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91 726 086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76 528 431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76 528 431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2 756 655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1 741 000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55 559 831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54 665 331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54 394 851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1 115 877 973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1 346 060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1 346 060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915 798 971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575 108 839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</w:t>
            </w:r>
            <w:r>
              <w:rPr>
                <w:color w:val="000000"/>
                <w:sz w:val="24"/>
                <w:szCs w:val="24"/>
              </w:rPr>
              <w:lastRenderedPageBreak/>
              <w:t>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</w:t>
            </w:r>
            <w:r>
              <w:rPr>
                <w:color w:val="000000"/>
                <w:sz w:val="24"/>
                <w:szCs w:val="24"/>
              </w:rPr>
              <w:lastRenderedPageBreak/>
              <w:t>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8 579 179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кадровой и текущей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133 211 592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47 492 191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47 492 191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9 581 620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9 581 620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</w:t>
            </w:r>
            <w:r>
              <w:rPr>
                <w:color w:val="000000"/>
                <w:sz w:val="24"/>
                <w:szCs w:val="24"/>
              </w:rPr>
              <w:lastRenderedPageBreak/>
              <w:t>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3233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138 499 164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3 961 918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12 365 183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12 365 183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подготовку проектов межевания земельных участков и на проведение кадастровых работ (организация подготовки проектов </w:t>
            </w:r>
            <w:r>
              <w:rPr>
                <w:color w:val="000000"/>
                <w:sz w:val="24"/>
                <w:szCs w:val="24"/>
              </w:rPr>
              <w:lastRenderedPageBreak/>
              <w:t>межевания земельных участков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18 979 376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2 439 896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2 439 896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10 416 667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10 416 667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81B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детского сада в </w:t>
            </w:r>
          </w:p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</w:t>
            </w:r>
            <w:r>
              <w:rPr>
                <w:color w:val="000000"/>
                <w:sz w:val="24"/>
                <w:szCs w:val="24"/>
              </w:rPr>
              <w:lastRenderedPageBreak/>
              <w:t>"Интернет"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87 959 277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87 513 777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86 853 426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16 059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122 500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19 416 785 818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1 708 286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1 708 286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1 708 286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1 708 286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10 741 694 578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164 984 366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104 231 516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97 361 672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6 865 044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60 752 850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60 752 850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7 439 964 328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мероприятий, предусмотренных нормативными правовыми актами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2 932 285 328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1 096 338 000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1 096 338 000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3 135 545 884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3 134 463 884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3 134 463 884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1 082 000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8 673 382 954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142 343 612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141 218 532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990 080</w:t>
            </w:r>
          </w:p>
        </w:tc>
      </w:tr>
      <w:tr w:rsidR="00B450E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0E7" w:rsidRDefault="00B40E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50E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0E7" w:rsidRDefault="00B40E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1 745 900 842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bookmarkStart w:id="1" w:name="_GoBack" w:colFirst="4" w:colLast="4"/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1 745 900 842</w:t>
            </w:r>
          </w:p>
        </w:tc>
      </w:tr>
      <w:bookmarkEnd w:id="1"/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15 979 159 524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15 570 219 314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5 198 159 452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174 606 380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172 508 647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82 108 005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982 235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81 125 770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2 410 232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2 382 628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744 455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740 360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1 317 545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1 317 545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доплата к пенсии лицам, внесшим значительный личный вклад в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3 754 395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3 707 280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65 856 400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65 078 700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38 110 200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177 842 195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2 011 945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175 830 250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5 797 100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5 726 600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1 474 400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6 716 600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127 067 000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88 781 738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88 776 738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95 664 270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1 492 720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94 171 550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6 906 643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6 809 473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7 030 400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6 923 000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9 248 200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529 844 450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8 158 450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521 686 000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349 319 329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5 399 329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343 920 000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7 266 520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7 179 320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225 101 196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2 995 125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222 106 071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1 995 646 107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30 163 578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1 965 482 529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2 540 020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2 513 856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2 205 960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2 193 660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1 401 934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87 156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1 314 778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9 351 371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9 241 136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20 288 065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241 705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20 046 360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34 510 750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630 750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33 880 000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73 948 319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949 284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72 999 035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127 077 500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127 077 500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57 637 200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57 637 200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5 711 643 504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2 719 713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2 619 713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2 467 211 285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647 369 134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127 048 203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5 489 121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1 682 641 653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4 663 174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2 933 197 422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2 933 197 422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227 554 184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227 554 184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202 242 775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202 242 775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202 242 775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29 295 100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 за счет средств Фонда пенсионного и социального страхования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64 622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27 004 300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20 672 890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5 431 410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189 325 994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3 447 203 100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3 447 203 100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3 447 203 100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672 406 368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216 980 208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2 772 736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2 772 736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25 023 700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296 779 916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296 779 916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и работников федеральной противопожарной службы Государственной противопожарной </w:t>
            </w:r>
            <w:r>
              <w:rPr>
                <w:color w:val="000000"/>
                <w:sz w:val="24"/>
                <w:szCs w:val="24"/>
              </w:rPr>
              <w:lastRenderedPageBreak/>
              <w:t>службы, работников Центра государственной инспекции по маломерным судам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75 645 000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43 333 648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523 648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10 242 020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65 696 440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716 440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64 980 000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2 648 908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4 793 830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4 793 830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781 100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781 100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81 561 664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</w:t>
            </w:r>
          </w:p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81 248 164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80 748 634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826 174 426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222 673 276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481 253 152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87 711 030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71 157 729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119 983 998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74 777 288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73 513 559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1 236 119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45 156 710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44 916 710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43 553 571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43 553 571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28 830 886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27 372 986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1 457 900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9 078 454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9 078 454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5 561 414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5 561 414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80 567 045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80 567 045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70 982 043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70 228 875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9 051 579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284 608 381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284 608 381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173 131 778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160 761 078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12 370 700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5 818 001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5 818 001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90 104 102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90 104 102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2 326 931 853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260 002 374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260 002 374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78 302 337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53 102 337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111 787 121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11 644 907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11 644 907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18.1.07.78710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370 525 692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370 525 692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370 525 692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15 512 746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15 512 746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15 512 746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15 512 746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52 585 063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919 891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919 891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51 240 672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48 922 795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48 922 795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1 610 805 978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11 517 600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81 313 855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4 470 205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1 909 512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74 934 138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832 445 160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386 937 546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425 735 476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19 770 567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511 187 183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504 293 005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6 844 178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78 674 571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72 780 509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5 658 993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40 900 335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1 221 181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Денежное поощрение в рамках Закона Ярославской области от 6 мая 2010 г. </w:t>
            </w:r>
          </w:p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1 205 179 149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2 443 708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2 443 708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903 708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903 708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1 181 295 459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54 862 589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51 862 589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51 862 589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13.1.01.R1430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1 082 282 716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452 580 382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562 889 000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13 482 000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549 407 000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11 351 697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32 798 457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8 934 757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8 934 757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21 137 982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20 980 304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20 868 124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14 678 390 574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1 765 049 230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1 765 049 230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1 295 645 711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1 295 645 711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469 403 519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469 403 519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775 014 993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237 942 188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7 434 319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7 434 319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7 434 319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7 434 319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доступным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1 519 532 739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130 317 939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14 204 700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</w:t>
            </w:r>
          </w:p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303 450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303 450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2 408 896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2 408 896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44 821 991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44 821 991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в виде имущественного взноса в имущество публично-правовой компании "Фонд развития территорий" на финансирование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611 463 242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608 219 087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66 380 831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12 575 221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1 663 035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215 528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215 528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105 268 292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105 268 292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277 516 460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90 501 641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90 501 641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187 014 819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187 014 819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2 619 640 148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856 156 128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226 156 118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226 156 118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184 557 000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инфраструктурного проекта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благоустройство общественных территорий в муниципальных образованиях Ярославской области, принявших активное участие во </w:t>
            </w:r>
            <w:r>
              <w:rPr>
                <w:color w:val="000000"/>
                <w:sz w:val="24"/>
                <w:szCs w:val="24"/>
              </w:rPr>
              <w:lastRenderedPageBreak/>
              <w:t>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1 212 992 602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1 212 992 602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133 753 295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133 753 295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4 811 543 714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2 514 015 669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33 226 785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22 178 493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11 009 252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153 138 189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153 138 189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18 822 239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18 822 239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"Ярославский областной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50 457 112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нормативов потребления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2 050 761 795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2 009 966 135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134 900 072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70 355 409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70 355 409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10 556 013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10 556 013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570 290 153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144 819 413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144 819 413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224 925 120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224 925 120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174 125 620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285 021 880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285 021 880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827 643 270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государственному предприятию Ярославской области "Ярославский областной водоканал" на </w:t>
            </w:r>
            <w:r>
              <w:rPr>
                <w:color w:val="000000"/>
                <w:sz w:val="24"/>
                <w:szCs w:val="24"/>
              </w:rPr>
              <w:lastRenderedPageBreak/>
              <w:t>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479 672 670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79 595 662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1 294 066 737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28 117 262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28 117 262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1 265 949 475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24 652 945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(капитальный ремонт участка тепловых </w:t>
            </w:r>
            <w:r>
              <w:rPr>
                <w:color w:val="000000"/>
                <w:sz w:val="24"/>
                <w:szCs w:val="24"/>
              </w:rPr>
              <w:lastRenderedPageBreak/>
              <w:t>сетей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комплексного развития сельских территорий (строительство сетей по </w:t>
            </w:r>
            <w:r>
              <w:rPr>
                <w:color w:val="000000"/>
                <w:sz w:val="24"/>
                <w:szCs w:val="24"/>
              </w:rPr>
              <w:lastRenderedPageBreak/>
              <w:t>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2 116 538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164 408 649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115 769 830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114 948 274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786 451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16 170 837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15 750 837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402 844 891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90 027 586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75 672 926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75 672 926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75 672 926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75 672 926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237 144 379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227 094 785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195 981 509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31 055 823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48 167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3 312 390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1 553 550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1 374 840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119 307 537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1 040 539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1 040 539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1 040 539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1 040 539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66 706 791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66 706 791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55 216 474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51 844 945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3 371 529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10 290 317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10 290 317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51 560 207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51 383 135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51 282 235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605 277 138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573 010 390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566 086 073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312 901 800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3 960 133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288 513 499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7 328 168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204 089 925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150 973 377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43 676 598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9 103 390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336 560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24 073 358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4 925 128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4 867 050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14 281 180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24 923 490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24 923 490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251 400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1 234 651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1 234 651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1 234 651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1 234 651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31 032 097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30 911 097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30 731 570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33 760 917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89 598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89 598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89 598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89 598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33 671 319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33 650 319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33 583 111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273 342 505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54 386 401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34 396 801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12 338 960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22 057 841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146 337 001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16 172 600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16 172 600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16 172 600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"Системные меры развития международной кооперации и экспорта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16.3.М3.00000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22 905 313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экспорта Ярославской области" на реализацию мероприятий по предоставлению субъектам малого и среднего предпринимательства услуг и мер поддержки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16.3.М3.58480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22 905 313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22 905 313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70 435 197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69 467 497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69 158 792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543 873 350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1 363 000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1 363 000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183 086 338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159 506 338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3 462 500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3 462 500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27 709 760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27 709 760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73 101 288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221 635 000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171 750 000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</w:t>
            </w:r>
          </w:p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П.Г. Демидова"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136 871 012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33 962 146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33 705 051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102 523 866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1 220 570 492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134 562 772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13 178 000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121 084 772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120 984 772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120 625 147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359 625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981 561 275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12 370 830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11 024 290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11 024 290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846 540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846 540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963 351 445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963 316 237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47 659 094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25 780 861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889 833 608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5 699 000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1 058 310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1 058 310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1 058 310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1 058 310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102 948 135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52 158 735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51 845 924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295 026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764 630 706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735 186 405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305 689 112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7 962 309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169 580 112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169 580 112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1 837 691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429 497 293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229 775 000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199 722 293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178 888 959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29 277 301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28 472 301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28 345 381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126 920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150 874 594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129 394 389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129 394 389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114 680 612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20 698 205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447 278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19 253 828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19 253 828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19 228 828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17 171 929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2 056 199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72 883 282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28 299 548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28 299 548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28 299 548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28 299 548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44 445 002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9 236 500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7 740 907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1 495 593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35 058 502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34 679 102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24 682 852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24 682 852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24 643 130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22 744 533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52 094 940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51 519 640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49 068 517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48 765 492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302 943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2 449 123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71 113 863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40 998 363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40 994 363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40 793 837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200 326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247 993 041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231 502 549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230 713 549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165 129 290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65 554 259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33 729 817 107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строительство, реконструкцию и капитальный ремонт автомобильных </w:t>
            </w:r>
            <w:r>
              <w:rPr>
                <w:color w:val="000000"/>
                <w:sz w:val="24"/>
                <w:szCs w:val="24"/>
              </w:rPr>
              <w:lastRenderedPageBreak/>
              <w:t>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в </w:t>
            </w:r>
          </w:p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15 130 379 211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12 995 906 562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542 211 234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294 248 353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34 113 179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209 895 905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3 938 797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248 774 081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248 774 081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26 487 672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49 595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7 182 455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7 182 455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707 057 130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707 057 130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10 406 397 582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10 406 397 582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113 529 549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113 529 549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1 183 100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1 183 100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1 183 100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1 402 288 112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</w:t>
            </w:r>
            <w:r>
              <w:rPr>
                <w:color w:val="000000"/>
                <w:sz w:val="24"/>
                <w:szCs w:val="24"/>
              </w:rPr>
              <w:lastRenderedPageBreak/>
              <w:t>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1 007 779 954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17 345 045 727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8 906 779 101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253 737 012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82 468 109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98 364 816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98 364 816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5 190 618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"ЯРДОРМОСТ" в целях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2 975 697 897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2 975 697 897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738 948 952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738 948 952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2 242 191 790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2 242 191 790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278 708 174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278 708 174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414 688 644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346 262 517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68 403 361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62 520 356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62 520 356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725 769 745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725 769 745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 за счет средств дорожного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106 262 988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56 623 221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56 623 221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56 623 221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7 169 196 524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3 422 520 399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3 419 059 507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1 212 446 881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69 315 992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23 571 200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1 142 500 056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1 142 500 056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65 502 520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64 608 520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64 225 770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999 115 951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596 339 152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2 712 917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надлежащего внешнего вида зданий, </w:t>
            </w:r>
            <w:r>
              <w:rPr>
                <w:color w:val="000000"/>
                <w:sz w:val="24"/>
                <w:szCs w:val="24"/>
              </w:rPr>
              <w:lastRenderedPageBreak/>
              <w:t>строений,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2 712 917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2 632 917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593 626 235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331 611 679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10 445 000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321 166 679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31 997 680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31 997 680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инициативного бюджетирования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289 168 999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289 168 999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45 830 120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45 830 120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45 607 993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72 602 765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71 637 765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71 317 765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70 805 923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511 842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746 781 355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330 274 381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96 874 425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29 621 210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29 621 210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10 411 869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10 411 869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37 749 827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233 042 156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296 362 874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282 439 474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162 627 550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132 508 250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90 553 559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3 094 559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64 434 620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деятельности в рамках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119 603 920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8 728 415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75 436 180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73 917 271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1 499 909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3 221 990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2 651 990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378 248 642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492 200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492 200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молодежной политики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315 698 619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192 783 472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135 448 138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465 161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465 161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7 933 873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7 933 873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3 235 300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275 005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275 005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14 632 718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14 632 718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14 555 668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</w:t>
            </w:r>
          </w:p>
        </w:tc>
      </w:tr>
      <w:tr w:rsidR="00AE13A7" w:rsidTr="005D7B42">
        <w:trPr>
          <w:gridAfter w:val="1"/>
          <w:wAfter w:w="276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5 163</w:t>
            </w:r>
          </w:p>
        </w:tc>
      </w:tr>
      <w:tr w:rsidR="00AE13A7" w:rsidTr="005D7B42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3A7" w:rsidRDefault="00AE13A7" w:rsidP="00AE1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151 968 322 414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AE13A7" w:rsidRDefault="00AE13A7" w:rsidP="00AE1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476E77" w:rsidRDefault="00476E77"/>
    <w:sectPr w:rsidR="00476E77" w:rsidSect="006F4063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E77" w:rsidRDefault="00B40E30">
      <w:r>
        <w:separator/>
      </w:r>
    </w:p>
  </w:endnote>
  <w:endnote w:type="continuationSeparator" w:id="0">
    <w:p w:rsidR="00476E77" w:rsidRDefault="00B40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450E7">
      <w:tc>
        <w:tcPr>
          <w:tcW w:w="10421" w:type="dxa"/>
        </w:tcPr>
        <w:p w:rsidR="00B450E7" w:rsidRDefault="00B450E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E77" w:rsidRDefault="00B40E30">
      <w:r>
        <w:separator/>
      </w:r>
    </w:p>
  </w:footnote>
  <w:footnote w:type="continuationSeparator" w:id="0">
    <w:p w:rsidR="00476E77" w:rsidRDefault="00B40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450E7">
      <w:tc>
        <w:tcPr>
          <w:tcW w:w="10421" w:type="dxa"/>
        </w:tcPr>
        <w:p w:rsidR="00B450E7" w:rsidRPr="00F54115" w:rsidRDefault="00B40E30">
          <w:pPr>
            <w:jc w:val="center"/>
            <w:rPr>
              <w:color w:val="000000"/>
              <w:sz w:val="24"/>
              <w:szCs w:val="24"/>
            </w:rPr>
          </w:pPr>
          <w:r w:rsidRPr="00F54115">
            <w:rPr>
              <w:sz w:val="24"/>
              <w:szCs w:val="24"/>
            </w:rPr>
            <w:fldChar w:fldCharType="begin"/>
          </w:r>
          <w:r w:rsidRPr="00F54115">
            <w:rPr>
              <w:color w:val="000000"/>
              <w:sz w:val="24"/>
              <w:szCs w:val="24"/>
            </w:rPr>
            <w:instrText>PAGE</w:instrText>
          </w:r>
          <w:r w:rsidRPr="00F54115">
            <w:rPr>
              <w:sz w:val="24"/>
              <w:szCs w:val="24"/>
            </w:rPr>
            <w:fldChar w:fldCharType="separate"/>
          </w:r>
          <w:r w:rsidR="00AE13A7">
            <w:rPr>
              <w:noProof/>
              <w:color w:val="000000"/>
              <w:sz w:val="24"/>
              <w:szCs w:val="24"/>
            </w:rPr>
            <w:t>50</w:t>
          </w:r>
          <w:r w:rsidRPr="00F54115">
            <w:rPr>
              <w:sz w:val="24"/>
              <w:szCs w:val="24"/>
            </w:rPr>
            <w:fldChar w:fldCharType="end"/>
          </w:r>
        </w:p>
        <w:p w:rsidR="00B450E7" w:rsidRDefault="00B450E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0E7"/>
    <w:rsid w:val="00191C3F"/>
    <w:rsid w:val="00322928"/>
    <w:rsid w:val="00345D73"/>
    <w:rsid w:val="00476E77"/>
    <w:rsid w:val="00487A89"/>
    <w:rsid w:val="005D7B42"/>
    <w:rsid w:val="0061081B"/>
    <w:rsid w:val="006F4063"/>
    <w:rsid w:val="007E3233"/>
    <w:rsid w:val="00927A42"/>
    <w:rsid w:val="00AB7822"/>
    <w:rsid w:val="00AE13A7"/>
    <w:rsid w:val="00B40E30"/>
    <w:rsid w:val="00B450E7"/>
    <w:rsid w:val="00D40556"/>
    <w:rsid w:val="00EF376B"/>
    <w:rsid w:val="00F54115"/>
    <w:rsid w:val="00FC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83DAD-8F8D-41E2-9D8C-5D0D78A4C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541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54115"/>
  </w:style>
  <w:style w:type="paragraph" w:styleId="a6">
    <w:name w:val="footer"/>
    <w:basedOn w:val="a"/>
    <w:link w:val="a7"/>
    <w:uiPriority w:val="99"/>
    <w:unhideWhenUsed/>
    <w:rsid w:val="00F541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4115"/>
  </w:style>
  <w:style w:type="paragraph" w:styleId="a8">
    <w:name w:val="Balloon Text"/>
    <w:basedOn w:val="a"/>
    <w:link w:val="a9"/>
    <w:uiPriority w:val="99"/>
    <w:semiHidden/>
    <w:unhideWhenUsed/>
    <w:rsid w:val="00345D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5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164</Pages>
  <Words>35212</Words>
  <Characters>200709</Characters>
  <Application>Microsoft Office Word</Application>
  <DocSecurity>0</DocSecurity>
  <Lines>1672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Колточенко Татьяна Владимировна</cp:lastModifiedBy>
  <cp:revision>9</cp:revision>
  <cp:lastPrinted>2025-11-16T10:08:00Z</cp:lastPrinted>
  <dcterms:created xsi:type="dcterms:W3CDTF">2025-11-16T09:22:00Z</dcterms:created>
  <dcterms:modified xsi:type="dcterms:W3CDTF">2025-11-16T10:36:00Z</dcterms:modified>
</cp:coreProperties>
</file>