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BEA" w:rsidRPr="00484EA0" w:rsidRDefault="005B7BEA" w:rsidP="005B7BEA">
      <w:pPr>
        <w:ind w:left="10490"/>
        <w:rPr>
          <w:color w:val="000000"/>
          <w:sz w:val="28"/>
          <w:szCs w:val="28"/>
        </w:rPr>
      </w:pPr>
      <w:r w:rsidRPr="00484EA0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4</w:t>
      </w:r>
    </w:p>
    <w:p w:rsidR="005B7BEA" w:rsidRPr="00484EA0" w:rsidRDefault="005B7BEA" w:rsidP="005B7BEA">
      <w:pPr>
        <w:ind w:left="10490"/>
        <w:rPr>
          <w:color w:val="000000"/>
          <w:sz w:val="28"/>
          <w:szCs w:val="28"/>
        </w:rPr>
      </w:pPr>
      <w:r w:rsidRPr="00484EA0">
        <w:rPr>
          <w:color w:val="000000"/>
          <w:sz w:val="28"/>
          <w:szCs w:val="28"/>
        </w:rPr>
        <w:t>к Закону Ярославской области</w:t>
      </w:r>
    </w:p>
    <w:p w:rsidR="005B7BEA" w:rsidRPr="00484EA0" w:rsidRDefault="00D95780" w:rsidP="005B7BEA">
      <w:pPr>
        <w:ind w:left="10490"/>
        <w:rPr>
          <w:color w:val="000000"/>
          <w:sz w:val="28"/>
          <w:szCs w:val="28"/>
        </w:rPr>
      </w:pPr>
      <w:r w:rsidRPr="00D95780">
        <w:rPr>
          <w:color w:val="000000"/>
          <w:sz w:val="28"/>
          <w:szCs w:val="28"/>
        </w:rPr>
        <w:t>от 1</w:t>
      </w:r>
      <w:r w:rsidR="0033096E">
        <w:rPr>
          <w:color w:val="000000"/>
          <w:sz w:val="28"/>
          <w:szCs w:val="28"/>
        </w:rPr>
        <w:t>7</w:t>
      </w:r>
      <w:bookmarkStart w:id="0" w:name="_GoBack"/>
      <w:bookmarkEnd w:id="0"/>
      <w:r w:rsidRPr="00D95780">
        <w:rPr>
          <w:color w:val="000000"/>
          <w:sz w:val="28"/>
          <w:szCs w:val="28"/>
        </w:rPr>
        <w:t>.06.2026 № 3</w:t>
      </w:r>
      <w:r w:rsidR="00BB64BF">
        <w:rPr>
          <w:color w:val="000000"/>
          <w:sz w:val="28"/>
          <w:szCs w:val="28"/>
        </w:rPr>
        <w:t>9</w:t>
      </w:r>
      <w:r w:rsidRPr="00D95780">
        <w:rPr>
          <w:color w:val="000000"/>
          <w:sz w:val="28"/>
          <w:szCs w:val="28"/>
        </w:rPr>
        <w:t>-з</w:t>
      </w:r>
    </w:p>
    <w:p w:rsidR="005B7BEA" w:rsidRPr="00484EA0" w:rsidRDefault="005B7BEA" w:rsidP="005B7BEA">
      <w:pPr>
        <w:ind w:left="10490"/>
        <w:rPr>
          <w:color w:val="000000"/>
          <w:sz w:val="28"/>
          <w:szCs w:val="28"/>
        </w:rPr>
      </w:pPr>
    </w:p>
    <w:p w:rsidR="005B7BEA" w:rsidRPr="00484EA0" w:rsidRDefault="005B7BEA" w:rsidP="005B7BEA">
      <w:pPr>
        <w:ind w:left="10490"/>
        <w:rPr>
          <w:color w:val="000000"/>
          <w:sz w:val="28"/>
          <w:szCs w:val="28"/>
        </w:rPr>
      </w:pPr>
      <w:r w:rsidRPr="00484EA0">
        <w:rPr>
          <w:color w:val="000000"/>
          <w:sz w:val="28"/>
          <w:szCs w:val="28"/>
        </w:rPr>
        <w:t>"Приложение 7</w:t>
      </w:r>
    </w:p>
    <w:p w:rsidR="005B7BEA" w:rsidRPr="00484EA0" w:rsidRDefault="005B7BEA" w:rsidP="005B7BEA">
      <w:pPr>
        <w:ind w:left="10490"/>
        <w:rPr>
          <w:color w:val="000000"/>
          <w:sz w:val="28"/>
          <w:szCs w:val="28"/>
        </w:rPr>
      </w:pPr>
      <w:r w:rsidRPr="00484EA0">
        <w:rPr>
          <w:color w:val="000000"/>
          <w:sz w:val="28"/>
          <w:szCs w:val="28"/>
        </w:rPr>
        <w:t>к Закону Ярославской области</w:t>
      </w:r>
    </w:p>
    <w:p w:rsidR="005B7BEA" w:rsidRDefault="005B7BEA" w:rsidP="005B7BEA">
      <w:pPr>
        <w:ind w:left="10490"/>
        <w:rPr>
          <w:color w:val="000000"/>
          <w:sz w:val="28"/>
          <w:szCs w:val="28"/>
        </w:rPr>
      </w:pPr>
      <w:r w:rsidRPr="00484EA0">
        <w:rPr>
          <w:color w:val="000000"/>
          <w:sz w:val="28"/>
          <w:szCs w:val="28"/>
        </w:rPr>
        <w:t>от 19.12.2025 № 65-з</w:t>
      </w:r>
    </w:p>
    <w:p w:rsidR="005B7BEA" w:rsidRDefault="005B7BEA" w:rsidP="005B7BEA">
      <w:pPr>
        <w:rPr>
          <w:color w:val="000000"/>
          <w:sz w:val="28"/>
          <w:szCs w:val="28"/>
        </w:rPr>
      </w:pPr>
    </w:p>
    <w:p w:rsidR="005B7BEA" w:rsidRDefault="005B7BEA" w:rsidP="005B7BEA">
      <w:pPr>
        <w:rPr>
          <w:color w:val="000000"/>
          <w:sz w:val="28"/>
          <w:szCs w:val="28"/>
        </w:rPr>
      </w:pPr>
    </w:p>
    <w:p w:rsidR="005B7BEA" w:rsidRDefault="005B7BEA" w:rsidP="00A734FE">
      <w:pPr>
        <w:jc w:val="center"/>
      </w:pPr>
      <w:proofErr w:type="gramStart"/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 программам</w:t>
      </w:r>
      <w:proofErr w:type="gramEnd"/>
    </w:p>
    <w:p w:rsidR="005B7BEA" w:rsidRDefault="005B7BEA" w:rsidP="00A734FE">
      <w:pPr>
        <w:jc w:val="center"/>
      </w:pPr>
      <w:r>
        <w:rPr>
          <w:b/>
          <w:bCs/>
          <w:color w:val="000000"/>
          <w:sz w:val="28"/>
          <w:szCs w:val="28"/>
        </w:rPr>
        <w:t>и непрограммным направлениям деятельности) и группам видов расходов классификации расходов</w:t>
      </w:r>
    </w:p>
    <w:p w:rsidR="005B7BEA" w:rsidRDefault="005B7BEA" w:rsidP="00A734FE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бюджетов Российской Федерации на плановый период 2027 и 2028 годов</w:t>
      </w:r>
    </w:p>
    <w:p w:rsidR="005B7BEA" w:rsidRPr="005B7BEA" w:rsidRDefault="005B7BEA" w:rsidP="005B7BEA">
      <w:pPr>
        <w:rPr>
          <w:bCs/>
          <w:color w:val="000000"/>
          <w:sz w:val="28"/>
          <w:szCs w:val="28"/>
        </w:rPr>
      </w:pPr>
    </w:p>
    <w:tbl>
      <w:tblPr>
        <w:tblOverlap w:val="never"/>
        <w:tblW w:w="14822" w:type="dxa"/>
        <w:tblLayout w:type="fixed"/>
        <w:tblLook w:val="01E0" w:firstRow="1" w:lastRow="1" w:firstColumn="1" w:lastColumn="1" w:noHBand="0" w:noVBand="0"/>
      </w:tblPr>
      <w:tblGrid>
        <w:gridCol w:w="8018"/>
        <w:gridCol w:w="1701"/>
        <w:gridCol w:w="1134"/>
        <w:gridCol w:w="1843"/>
        <w:gridCol w:w="1875"/>
        <w:gridCol w:w="251"/>
      </w:tblGrid>
      <w:tr w:rsidR="001A1C10" w:rsidTr="00484EA0">
        <w:trPr>
          <w:gridAfter w:val="1"/>
          <w:wAfter w:w="251" w:type="dxa"/>
          <w:tblHeader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5B7B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</w:t>
            </w:r>
            <w:r w:rsidR="00484EA0">
              <w:rPr>
                <w:color w:val="000000"/>
                <w:sz w:val="24"/>
                <w:szCs w:val="24"/>
              </w:rPr>
              <w:t>аименование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расходов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A1C10" w:rsidRDefault="001A1C10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1A1C10" w:rsidRDefault="00484EA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1A1C10" w:rsidRDefault="001A1C10">
            <w:pPr>
              <w:spacing w:line="1" w:lineRule="auto"/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20 516 599 505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20 544 440 900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17 190 922 258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17 772 775 864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</w:t>
            </w:r>
            <w:r>
              <w:rPr>
                <w:color w:val="000000"/>
                <w:sz w:val="24"/>
                <w:szCs w:val="24"/>
              </w:rPr>
              <w:lastRenderedPageBreak/>
              <w:t>продуктами лечебного питания для детей-инвалидов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01.1.01.54600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</w:t>
            </w:r>
            <w:r>
              <w:rPr>
                <w:color w:val="000000"/>
                <w:sz w:val="24"/>
                <w:szCs w:val="24"/>
              </w:rPr>
              <w:lastRenderedPageBreak/>
              <w:t>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01.1.02.R1380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2 963 449 718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гепатитом С и минимизация рисков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распространения данного заболевания"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01.3.Д5.00000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медицинской реабилитации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01.3.Д7.57520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30 711 058 003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26 524 961 804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4 348 685 195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4 352 613 599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4 199 577 189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4 202 750 119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4 117 092 016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4 120 264 946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20 620 975 104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мероприятий по совершенствованию условий образовательного процесса и мотивации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участников образовательного процесса"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2 688 305 341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адресное строительство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957 985 989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936 669 317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02.3.Ю6.53034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капитальный ремонт и оснащение образовательных организаций, осуществляющих образовательную деятельность по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02.3.Я1.53151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16 457 490 972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16 696 715 511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689D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</w:t>
            </w:r>
          </w:p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 или II группы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расходов на оплату жилого помещения и коммунальных </w:t>
            </w:r>
            <w:r>
              <w:rPr>
                <w:color w:val="000000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перевозке несовершеннолетних, самовольно ушедших из семей,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03.1.02.59400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гранта в форме субсидий на исполнение государственного социального заказа в сфере предоставления социального обслуживания 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03.1.02.75550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Меры социальной поддержки лиц, осуществивших погребение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муниципальному учреждению Центр психолого-педагогической, медицинской и социальной помощи "Доверие" на обеспеч</w:t>
            </w:r>
            <w:r w:rsidR="001B79FB">
              <w:rPr>
                <w:color w:val="000000"/>
                <w:sz w:val="24"/>
                <w:szCs w:val="24"/>
              </w:rPr>
              <w:t>ение деятельности по подготовке</w:t>
            </w:r>
            <w:r>
              <w:rPr>
                <w:color w:val="000000"/>
                <w:sz w:val="24"/>
                <w:szCs w:val="24"/>
              </w:rPr>
              <w:t xml:space="preserve">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 w:rsidP="001B79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обеспечение деятельности по подготовке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743 626 277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19 188 600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2 133 039 439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1 841 498 152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924 445 034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612 145 034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924 189 506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611 889 506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474 987 328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505 168 180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</w:t>
            </w:r>
            <w:r>
              <w:rPr>
                <w:color w:val="000000"/>
                <w:sz w:val="24"/>
                <w:szCs w:val="24"/>
              </w:rPr>
              <w:lastRenderedPageBreak/>
              <w:t>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05.3.И2.67483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1 934 610 105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1 638 261 474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благоустройство дворовых территорий, </w:t>
            </w:r>
            <w:r>
              <w:rPr>
                <w:color w:val="000000"/>
                <w:sz w:val="24"/>
                <w:szCs w:val="24"/>
              </w:rPr>
              <w:lastRenderedPageBreak/>
              <w:t>установку детских игровых площадок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06.2.01.70410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622 047 229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организацию временного трудоустройства несовершеннолетних граждан в возрасте от 14 до 18 лет в свободное от </w:t>
            </w:r>
            <w:r>
              <w:rPr>
                <w:color w:val="000000"/>
                <w:sz w:val="24"/>
                <w:szCs w:val="24"/>
              </w:rPr>
              <w:lastRenderedPageBreak/>
              <w:t>учебы время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07.1.01.76950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"Комплексные меры противодействия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злоупотреблению наркотиками и их незаконному обороту"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предоставление ежемесячного денежного </w:t>
            </w:r>
            <w:r>
              <w:rPr>
                <w:color w:val="000000"/>
                <w:sz w:val="24"/>
                <w:szCs w:val="24"/>
              </w:rPr>
              <w:lastRenderedPageBreak/>
              <w:t>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08.1.05.77650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сотрудников Управления Министерства внутренних дел Российской Федерации по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08.1.08.74470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тушению пожаров и проведению аварийно-спасательных работ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2 868 642 507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3 512 144 015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Единовременное денежное пособие при выпуске из организации,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"Создание условий для развития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профессионального искусства"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912 032 896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837 563 196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602 319 058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1 321 351 793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58 316 124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12.3.Ч5.50900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1 819 087 431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1 346 646 320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осуществлению единовременных компенсационных выплат работникам сферы физической культуры и </w:t>
            </w:r>
            <w:r>
              <w:rPr>
                <w:color w:val="000000"/>
                <w:sz w:val="24"/>
                <w:szCs w:val="24"/>
              </w:rPr>
              <w:lastRenderedPageBreak/>
              <w:t>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13.1.01.R1430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1 211 581 370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510 789 726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8 347 919 718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7 768 289 118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2 652 873 918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1 821 873 918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возмещение затрат государственному предприятию Ярославской области "Ярославский областной водоканал" в сфере </w:t>
            </w:r>
            <w:r>
              <w:rPr>
                <w:color w:val="000000"/>
                <w:sz w:val="24"/>
                <w:szCs w:val="24"/>
              </w:rPr>
              <w:lastRenderedPageBreak/>
              <w:t>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14.1.01.78010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строительству и реконструкции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14.2.01.72040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акционерному обществу "Малая комплексная энергетика" за счет средств, высвобождаемых в рамках </w:t>
            </w:r>
            <w:r>
              <w:rPr>
                <w:color w:val="000000"/>
                <w:sz w:val="24"/>
                <w:szCs w:val="24"/>
              </w:rPr>
              <w:lastRenderedPageBreak/>
              <w:t>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14.2.02.7837С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14.2.02.7838С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инфраструктурного кредита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14.3.01.97511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863 550 184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430 778 106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подведомственных учреждений"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83 855 790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20 564 130 624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22 699 495 045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15 939 791 319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16 425 992 032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453 549 025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458 952 022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251 797 755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257 200 752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17.3.02.R2610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2 176 389 380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17.3.Т6.53860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947 101 395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по совершенствованию научно-методической базы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18.1.01.77420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190 753 466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190 753 466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328 198 968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315 573 355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 w:rsidP="000B75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</w:t>
            </w:r>
            <w:r w:rsidR="000B75C6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</w:t>
            </w:r>
            <w:r>
              <w:rPr>
                <w:color w:val="000000"/>
                <w:sz w:val="24"/>
                <w:szCs w:val="24"/>
              </w:rPr>
              <w:lastRenderedPageBreak/>
              <w:t>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22.1.02.79090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208 524 066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социально ориентированным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 на конкурсной основе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22.1.10.73140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1 362 495 122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1 463 270 307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040E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</w:p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59 743 827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201 491 057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302 597 680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формированию ИТ-инфраструктуры в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23.3.Ц2.55450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19 891 352 830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19 463 341 649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9 144 583 465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160 926 000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10 438 377 680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799 703 895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(проведение агротехнологических работ на посевных </w:t>
            </w:r>
            <w:r>
              <w:rPr>
                <w:color w:val="000000"/>
                <w:sz w:val="24"/>
                <w:szCs w:val="24"/>
              </w:rPr>
              <w:lastRenderedPageBreak/>
              <w:t>площадях, занятых картофелем)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25.1.01.R0145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борьбе с </w:t>
            </w:r>
            <w:r>
              <w:rPr>
                <w:color w:val="000000"/>
                <w:sz w:val="24"/>
                <w:szCs w:val="24"/>
              </w:rPr>
              <w:lastRenderedPageBreak/>
              <w:t>борщевиком Сосновского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25.1.02.71810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(обучение </w:t>
            </w:r>
            <w:r>
              <w:rPr>
                <w:color w:val="000000"/>
                <w:sz w:val="24"/>
                <w:szCs w:val="24"/>
              </w:rPr>
              <w:lastRenderedPageBreak/>
              <w:t>граждан)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25.3.Е4.55331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364 482 692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115 106 676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91 571 676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41 722 729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18 187 729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D5395">
              <w:rPr>
                <w:b/>
                <w:bCs/>
                <w:color w:val="000000"/>
                <w:sz w:val="24"/>
                <w:szCs w:val="24"/>
              </w:rPr>
              <w:t>10 052 191 474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10 159 609 069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"Выравнивание уровня бюджетной обеспеченности муниципальных образований Ярославской области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36.1.02.00000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DD5395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395" w:rsidRDefault="00DD5395" w:rsidP="00DD53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DD5395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5395" w:rsidRDefault="00DD5395" w:rsidP="00DD53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D5395" w:rsidRDefault="00DD5395" w:rsidP="00DD53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5 027 878 158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и проведение просветительских мероприятий (круглых </w:t>
            </w:r>
            <w:r>
              <w:rPr>
                <w:color w:val="000000"/>
                <w:sz w:val="24"/>
                <w:szCs w:val="24"/>
              </w:rPr>
              <w:lastRenderedPageBreak/>
              <w:t>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38.1.01.73890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31 608 068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24 608 068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конкурса на получение именных стипендий студентам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75 377 593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2 022 240 001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75 377 593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2 022 240 001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48.3.01.R3720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8 518 733 587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10 558 053 359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составлению (изменению) списков кандидатов в присяжные заседатели федеральных судов общей </w:t>
            </w:r>
            <w:r>
              <w:rPr>
                <w:color w:val="000000"/>
                <w:sz w:val="24"/>
                <w:szCs w:val="24"/>
              </w:rPr>
              <w:lastRenderedPageBreak/>
              <w:t>юрисдикции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29 235 565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33 373 103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2 473 394 681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2 472 990 369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2 414 340 158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2 413 935 846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D5395">
              <w:rPr>
                <w:b/>
                <w:bCs/>
                <w:color w:val="000000"/>
                <w:sz w:val="24"/>
                <w:szCs w:val="24"/>
              </w:rPr>
              <w:t>150 933 148 542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151 784 743 124</w:t>
            </w:r>
          </w:p>
        </w:tc>
      </w:tr>
      <w:tr w:rsidR="001A1C10" w:rsidTr="00484EA0">
        <w:trPr>
          <w:gridAfter w:val="1"/>
          <w:wAfter w:w="251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1C1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1A1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DD53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6 862 174 504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1C1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17 583 874 820</w:t>
            </w:r>
          </w:p>
        </w:tc>
      </w:tr>
      <w:tr w:rsidR="00484EA0" w:rsidTr="00484EA0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84EA0" w:rsidRDefault="00484EA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84EA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251" w:type="dxa"/>
            <w:tcBorders>
              <w:left w:val="single" w:sz="6" w:space="0" w:color="000000"/>
            </w:tcBorders>
          </w:tcPr>
          <w:p w:rsidR="00484EA0" w:rsidRDefault="00484E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4EA0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</w:tbl>
    <w:p w:rsidR="00A734FE" w:rsidRDefault="00A734FE" w:rsidP="00A734FE"/>
    <w:sectPr w:rsidR="00A734FE" w:rsidSect="00A734FE">
      <w:headerReference w:type="default" r:id="rId7"/>
      <w:footerReference w:type="default" r:id="rId8"/>
      <w:pgSz w:w="16837" w:h="11905" w:orient="landscape"/>
      <w:pgMar w:top="1701" w:right="1134" w:bottom="851" w:left="113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59" w:rsidRDefault="00292059" w:rsidP="001A1C10">
      <w:r>
        <w:separator/>
      </w:r>
    </w:p>
  </w:endnote>
  <w:endnote w:type="continuationSeparator" w:id="0">
    <w:p w:rsidR="00292059" w:rsidRDefault="00292059" w:rsidP="001A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1A1C10">
      <w:tc>
        <w:tcPr>
          <w:tcW w:w="14786" w:type="dxa"/>
        </w:tcPr>
        <w:p w:rsidR="001A1C10" w:rsidRDefault="001A1C1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59" w:rsidRDefault="00292059" w:rsidP="001A1C10">
      <w:r>
        <w:separator/>
      </w:r>
    </w:p>
  </w:footnote>
  <w:footnote w:type="continuationSeparator" w:id="0">
    <w:p w:rsidR="00292059" w:rsidRDefault="00292059" w:rsidP="001A1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1A1C10">
      <w:tc>
        <w:tcPr>
          <w:tcW w:w="14786" w:type="dxa"/>
        </w:tcPr>
        <w:p w:rsidR="001A1C10" w:rsidRPr="00A734FE" w:rsidRDefault="001A1C10">
          <w:pPr>
            <w:jc w:val="center"/>
            <w:rPr>
              <w:color w:val="000000"/>
              <w:sz w:val="28"/>
              <w:szCs w:val="28"/>
            </w:rPr>
          </w:pPr>
          <w:r w:rsidRPr="00A734FE">
            <w:rPr>
              <w:sz w:val="28"/>
              <w:szCs w:val="28"/>
            </w:rPr>
            <w:fldChar w:fldCharType="begin"/>
          </w:r>
          <w:r w:rsidR="00484EA0" w:rsidRPr="00A734FE">
            <w:rPr>
              <w:color w:val="000000"/>
              <w:sz w:val="28"/>
              <w:szCs w:val="28"/>
            </w:rPr>
            <w:instrText>PAGE</w:instrText>
          </w:r>
          <w:r w:rsidRPr="00A734FE">
            <w:rPr>
              <w:sz w:val="28"/>
              <w:szCs w:val="28"/>
            </w:rPr>
            <w:fldChar w:fldCharType="separate"/>
          </w:r>
          <w:r w:rsidR="0033096E">
            <w:rPr>
              <w:noProof/>
              <w:color w:val="000000"/>
              <w:sz w:val="28"/>
              <w:szCs w:val="28"/>
            </w:rPr>
            <w:t>107</w:t>
          </w:r>
          <w:r w:rsidRPr="00A734FE">
            <w:rPr>
              <w:sz w:val="28"/>
              <w:szCs w:val="28"/>
            </w:rPr>
            <w:fldChar w:fldCharType="end"/>
          </w:r>
        </w:p>
        <w:p w:rsidR="001A1C10" w:rsidRPr="00A734FE" w:rsidRDefault="001A1C10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10"/>
    <w:rsid w:val="000B75C6"/>
    <w:rsid w:val="001A1C10"/>
    <w:rsid w:val="001B79FB"/>
    <w:rsid w:val="00292059"/>
    <w:rsid w:val="0033096E"/>
    <w:rsid w:val="00484EA0"/>
    <w:rsid w:val="005B7BEA"/>
    <w:rsid w:val="005D31BF"/>
    <w:rsid w:val="006040E0"/>
    <w:rsid w:val="006678C4"/>
    <w:rsid w:val="008F5481"/>
    <w:rsid w:val="00A5689D"/>
    <w:rsid w:val="00A734FE"/>
    <w:rsid w:val="00AC256C"/>
    <w:rsid w:val="00B1090E"/>
    <w:rsid w:val="00B77AB2"/>
    <w:rsid w:val="00BB64BF"/>
    <w:rsid w:val="00D95780"/>
    <w:rsid w:val="00DD5395"/>
    <w:rsid w:val="00E52512"/>
    <w:rsid w:val="00E9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A1C1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734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34FE"/>
  </w:style>
  <w:style w:type="paragraph" w:styleId="a6">
    <w:name w:val="footer"/>
    <w:basedOn w:val="a"/>
    <w:link w:val="a7"/>
    <w:uiPriority w:val="99"/>
    <w:unhideWhenUsed/>
    <w:rsid w:val="00A734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34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A1C1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734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34FE"/>
  </w:style>
  <w:style w:type="paragraph" w:styleId="a6">
    <w:name w:val="footer"/>
    <w:basedOn w:val="a"/>
    <w:link w:val="a7"/>
    <w:uiPriority w:val="99"/>
    <w:unhideWhenUsed/>
    <w:rsid w:val="00A734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3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107</Pages>
  <Words>23566</Words>
  <Characters>134331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Жигулина Ирена Валериевна</dc:creator>
  <cp:lastModifiedBy>user</cp:lastModifiedBy>
  <cp:revision>7</cp:revision>
  <dcterms:created xsi:type="dcterms:W3CDTF">2026-06-15T12:04:00Z</dcterms:created>
  <dcterms:modified xsi:type="dcterms:W3CDTF">2026-06-17T10:14:00Z</dcterms:modified>
</cp:coreProperties>
</file>