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3A2" w:rsidRDefault="002E0302" w:rsidP="00ED119E">
      <w:pPr>
        <w:ind w:firstLine="0"/>
        <w:jc w:val="center"/>
        <w:rPr>
          <w:bCs/>
          <w:szCs w:val="28"/>
        </w:rPr>
      </w:pPr>
      <w:r w:rsidRPr="00D4163A">
        <w:rPr>
          <w:bCs/>
          <w:szCs w:val="28"/>
        </w:rPr>
        <w:t xml:space="preserve">Пояснительная записка к проекту </w:t>
      </w:r>
      <w:r w:rsidR="00FD7EB7">
        <w:rPr>
          <w:bCs/>
          <w:szCs w:val="28"/>
        </w:rPr>
        <w:t>з</w:t>
      </w:r>
      <w:r w:rsidRPr="00D4163A">
        <w:rPr>
          <w:bCs/>
          <w:szCs w:val="28"/>
        </w:rPr>
        <w:t>акона Ярославской области</w:t>
      </w:r>
    </w:p>
    <w:p w:rsidR="00475B87" w:rsidRPr="00475B87" w:rsidRDefault="00325BF8" w:rsidP="00ED119E">
      <w:pPr>
        <w:ind w:firstLine="0"/>
        <w:jc w:val="center"/>
        <w:rPr>
          <w:szCs w:val="28"/>
        </w:rPr>
      </w:pPr>
      <w:r w:rsidRPr="00475B87">
        <w:rPr>
          <w:bCs/>
          <w:szCs w:val="28"/>
        </w:rPr>
        <w:t>«</w:t>
      </w:r>
      <w:r w:rsidR="00475B87" w:rsidRPr="00475B87">
        <w:rPr>
          <w:szCs w:val="28"/>
        </w:rPr>
        <w:t xml:space="preserve">О внесении изменений в Закон Ярославской области </w:t>
      </w:r>
    </w:p>
    <w:p w:rsidR="00730EBC" w:rsidRDefault="00730EBC" w:rsidP="00ED119E">
      <w:pPr>
        <w:ind w:firstLine="0"/>
        <w:jc w:val="center"/>
        <w:rPr>
          <w:rFonts w:eastAsia="Calibri"/>
          <w:color w:val="000000" w:themeColor="text1"/>
          <w:szCs w:val="28"/>
          <w:lang w:eastAsia="en-US"/>
        </w:rPr>
      </w:pPr>
      <w:r w:rsidRPr="00730EBC">
        <w:rPr>
          <w:rFonts w:eastAsia="Calibri"/>
          <w:color w:val="000000" w:themeColor="text1"/>
          <w:szCs w:val="28"/>
          <w:lang w:eastAsia="en-US"/>
        </w:rPr>
        <w:t>«Об административных правонарушениях»</w:t>
      </w:r>
    </w:p>
    <w:p w:rsidR="00FE73A2" w:rsidRDefault="00FE73A2" w:rsidP="00ED119E">
      <w:pPr>
        <w:ind w:firstLine="0"/>
        <w:jc w:val="center"/>
        <w:rPr>
          <w:rFonts w:eastAsia="Calibri"/>
          <w:color w:val="000000" w:themeColor="text1"/>
          <w:szCs w:val="28"/>
          <w:lang w:eastAsia="en-US"/>
        </w:rPr>
      </w:pPr>
    </w:p>
    <w:p w:rsidR="00730EBC" w:rsidRDefault="00FE73A2" w:rsidP="00730EBC">
      <w:pPr>
        <w:ind w:firstLine="709"/>
        <w:rPr>
          <w:bCs/>
        </w:rPr>
      </w:pPr>
      <w:r w:rsidRPr="00F70BE2">
        <w:rPr>
          <w:bCs/>
        </w:rPr>
        <w:t xml:space="preserve">Проект закона Ярославской области «О внесении изменений в Закон Ярославской области «Об административных правонарушениях» </w:t>
      </w:r>
      <w:r w:rsidR="00B47C5F">
        <w:rPr>
          <w:bCs/>
        </w:rPr>
        <w:br/>
      </w:r>
      <w:r w:rsidRPr="00F70BE2">
        <w:rPr>
          <w:bCs/>
        </w:rPr>
        <w:t>(</w:t>
      </w:r>
      <w:r w:rsidR="003B42C1" w:rsidRPr="00F70BE2">
        <w:rPr>
          <w:bCs/>
        </w:rPr>
        <w:t>далее</w:t>
      </w:r>
      <w:r w:rsidR="003B42C1">
        <w:rPr>
          <w:bCs/>
          <w:lang w:val="en-US"/>
        </w:rPr>
        <w:t> </w:t>
      </w:r>
      <w:r w:rsidR="003B42C1" w:rsidRPr="00F70BE2">
        <w:rPr>
          <w:bCs/>
        </w:rPr>
        <w:t>–</w:t>
      </w:r>
      <w:r w:rsidR="003B42C1">
        <w:rPr>
          <w:bCs/>
          <w:lang w:val="en-US"/>
        </w:rPr>
        <w:t> </w:t>
      </w:r>
      <w:r w:rsidR="00B47C5F">
        <w:rPr>
          <w:bCs/>
        </w:rPr>
        <w:t xml:space="preserve">проект закона, </w:t>
      </w:r>
      <w:r w:rsidRPr="00F70BE2">
        <w:rPr>
          <w:bCs/>
        </w:rPr>
        <w:t xml:space="preserve">законопроект) подготовлен в целях совершенствования законодательства Ярославской области об административных правонарушениях с учетом положений федерального </w:t>
      </w:r>
      <w:r w:rsidR="00B47C5F">
        <w:rPr>
          <w:bCs/>
        </w:rPr>
        <w:t xml:space="preserve">и регионального </w:t>
      </w:r>
      <w:r w:rsidRPr="00F70BE2">
        <w:rPr>
          <w:bCs/>
        </w:rPr>
        <w:t>законодательства.</w:t>
      </w:r>
    </w:p>
    <w:p w:rsidR="00276708" w:rsidRDefault="00276708" w:rsidP="00730EBC">
      <w:pPr>
        <w:ind w:firstLine="709"/>
        <w:rPr>
          <w:bCs/>
        </w:rPr>
      </w:pPr>
      <w:r>
        <w:rPr>
          <w:bCs/>
        </w:rPr>
        <w:t xml:space="preserve">В соответствии с пунктом </w:t>
      </w:r>
      <w:r w:rsidRPr="00276708">
        <w:rPr>
          <w:bCs/>
        </w:rPr>
        <w:t>8</w:t>
      </w:r>
      <w:r w:rsidR="00420BFA" w:rsidRPr="00420BFA">
        <w:t xml:space="preserve"> </w:t>
      </w:r>
      <w:r w:rsidR="00420BFA" w:rsidRPr="00420BFA">
        <w:rPr>
          <w:bCs/>
        </w:rPr>
        <w:t>Указ</w:t>
      </w:r>
      <w:r w:rsidR="00420BFA">
        <w:rPr>
          <w:bCs/>
        </w:rPr>
        <w:t>а</w:t>
      </w:r>
      <w:r w:rsidR="00420BFA" w:rsidRPr="00420BFA">
        <w:rPr>
          <w:bCs/>
        </w:rPr>
        <w:t xml:space="preserve"> Президента Российской Федерации от</w:t>
      </w:r>
      <w:r w:rsidR="00420BFA">
        <w:rPr>
          <w:bCs/>
        </w:rPr>
        <w:t> </w:t>
      </w:r>
      <w:r w:rsidR="00420BFA" w:rsidRPr="00420BFA">
        <w:rPr>
          <w:bCs/>
        </w:rPr>
        <w:t xml:space="preserve">19 октября 2022 года № 757 «О мерах, осуществляемых в субъектах Российской Федерации в связи с Указом Президента Российской Федерации </w:t>
      </w:r>
      <w:r w:rsidR="00B47C5F">
        <w:rPr>
          <w:bCs/>
        </w:rPr>
        <w:br/>
      </w:r>
      <w:r w:rsidR="00420BFA" w:rsidRPr="00420BFA">
        <w:rPr>
          <w:bCs/>
        </w:rPr>
        <w:t>от 19 октября 2022 года»</w:t>
      </w:r>
      <w:r w:rsidRPr="00276708">
        <w:rPr>
          <w:bCs/>
        </w:rPr>
        <w:t xml:space="preserve"> </w:t>
      </w:r>
      <w:r w:rsidR="00420BFA">
        <w:rPr>
          <w:bCs/>
        </w:rPr>
        <w:t xml:space="preserve">(далее – Указ Президента Российской Федерации № 757) </w:t>
      </w:r>
      <w:r>
        <w:rPr>
          <w:bCs/>
        </w:rPr>
        <w:t>р</w:t>
      </w:r>
      <w:r w:rsidRPr="00276708">
        <w:rPr>
          <w:bCs/>
        </w:rPr>
        <w:t xml:space="preserve">ешения высшего должностного лица субъекта Российской Федерации (оперативного штаба, штаба обороны), принятые в рамках его компетенции в соответствии с </w:t>
      </w:r>
      <w:r w:rsidR="00420BFA">
        <w:rPr>
          <w:bCs/>
        </w:rPr>
        <w:t>данным</w:t>
      </w:r>
      <w:r w:rsidRPr="00276708">
        <w:rPr>
          <w:bCs/>
        </w:rPr>
        <w:t xml:space="preserve"> Указом, являются обязательными для исполнения органами исполнительной власти соответствующего субъекта Российской Федерации, органами местного самоуправления, территориальными органами федеральных органов исполнительной власти, осуществляющими деятельность на территории соответствующего субъекта Российской Федерации, иными органами, в том числе коллегиальными, организациями, осуществляющими деятельность на территории соответствующего субъекта Российской Федерации, гражданами, зарегистрированными по месту жительства (месту пребывания) и (или) находящимися на территории соответствующего субъекта Российской Федерации.</w:t>
      </w:r>
    </w:p>
    <w:p w:rsidR="00034D31" w:rsidRDefault="00FE73A2" w:rsidP="00F71A16">
      <w:pPr>
        <w:ind w:firstLine="709"/>
        <w:rPr>
          <w:bCs/>
        </w:rPr>
      </w:pPr>
      <w:r w:rsidRPr="00F70BE2">
        <w:rPr>
          <w:bCs/>
        </w:rPr>
        <w:t xml:space="preserve">В настоящее время </w:t>
      </w:r>
      <w:r w:rsidR="00F71A16">
        <w:rPr>
          <w:bCs/>
        </w:rPr>
        <w:t xml:space="preserve">административная </w:t>
      </w:r>
      <w:r w:rsidRPr="00F70BE2">
        <w:rPr>
          <w:bCs/>
        </w:rPr>
        <w:t>ответственность</w:t>
      </w:r>
      <w:r w:rsidR="00F71A16" w:rsidRPr="00F71A16">
        <w:rPr>
          <w:bCs/>
        </w:rPr>
        <w:t xml:space="preserve"> </w:t>
      </w:r>
      <w:r w:rsidR="00F71A16">
        <w:rPr>
          <w:bCs/>
        </w:rPr>
        <w:t>за н</w:t>
      </w:r>
      <w:r w:rsidR="00F71A16" w:rsidRPr="00420BFA">
        <w:rPr>
          <w:bCs/>
        </w:rPr>
        <w:t>еисполнение или нарушение требований, установленных указами Губернатора Ярославской области, принятыми во исполнение решений оперативного штаба Ярославской области</w:t>
      </w:r>
      <w:r w:rsidR="000F04EE">
        <w:rPr>
          <w:rFonts w:eastAsia="Calibri"/>
          <w:bCs/>
          <w:szCs w:val="28"/>
          <w:lang w:eastAsia="en-US"/>
        </w:rPr>
        <w:t>,</w:t>
      </w:r>
      <w:r>
        <w:rPr>
          <w:rFonts w:eastAsia="Calibri"/>
          <w:bCs/>
          <w:szCs w:val="28"/>
          <w:lang w:eastAsia="en-US"/>
        </w:rPr>
        <w:t xml:space="preserve"> </w:t>
      </w:r>
      <w:r w:rsidR="000F04EE">
        <w:rPr>
          <w:rFonts w:eastAsia="Calibri"/>
          <w:bCs/>
          <w:szCs w:val="28"/>
          <w:lang w:eastAsia="en-US"/>
        </w:rPr>
        <w:t xml:space="preserve">созданного в </w:t>
      </w:r>
      <w:r>
        <w:rPr>
          <w:rFonts w:eastAsia="Calibri"/>
          <w:bCs/>
          <w:szCs w:val="28"/>
          <w:lang w:eastAsia="en-US"/>
        </w:rPr>
        <w:t xml:space="preserve">соответствии </w:t>
      </w:r>
      <w:r w:rsidR="003B42C1">
        <w:rPr>
          <w:rFonts w:eastAsia="Calibri"/>
          <w:bCs/>
          <w:szCs w:val="28"/>
          <w:lang w:eastAsia="en-US"/>
        </w:rPr>
        <w:t>с</w:t>
      </w:r>
      <w:r w:rsidR="003B42C1">
        <w:rPr>
          <w:rFonts w:eastAsia="Calibri"/>
          <w:bCs/>
          <w:szCs w:val="28"/>
          <w:lang w:val="en-US" w:eastAsia="en-US"/>
        </w:rPr>
        <w:t> </w:t>
      </w:r>
      <w:r>
        <w:rPr>
          <w:rFonts w:eastAsia="Calibri"/>
          <w:bCs/>
          <w:szCs w:val="28"/>
          <w:lang w:eastAsia="en-US"/>
        </w:rPr>
        <w:t>Указом Президента Российской Федерации № 757</w:t>
      </w:r>
      <w:r w:rsidR="00F71A16">
        <w:rPr>
          <w:bCs/>
        </w:rPr>
        <w:t>, на реги</w:t>
      </w:r>
      <w:r w:rsidR="00034D31">
        <w:rPr>
          <w:bCs/>
        </w:rPr>
        <w:t>ональном уровне не установлена.</w:t>
      </w:r>
    </w:p>
    <w:p w:rsidR="008E04D9" w:rsidRDefault="00F71A16" w:rsidP="00034D31">
      <w:pPr>
        <w:ind w:firstLine="709"/>
        <w:rPr>
          <w:rFonts w:eastAsia="Calibri"/>
          <w:szCs w:val="28"/>
          <w:lang w:eastAsia="en-US"/>
        </w:rPr>
      </w:pPr>
      <w:r>
        <w:rPr>
          <w:bCs/>
        </w:rPr>
        <w:t>В связи с этим законопроектом</w:t>
      </w:r>
      <w:r w:rsidR="00FE73A2" w:rsidRPr="00F70BE2">
        <w:rPr>
          <w:bCs/>
        </w:rPr>
        <w:t xml:space="preserve"> предлагается </w:t>
      </w:r>
      <w:r w:rsidR="009729F0" w:rsidRPr="005912AF">
        <w:rPr>
          <w:rFonts w:eastAsia="Calibri"/>
          <w:szCs w:val="28"/>
          <w:lang w:eastAsia="en-US"/>
        </w:rPr>
        <w:t xml:space="preserve">дополнить </w:t>
      </w:r>
      <w:r w:rsidR="008E04D9" w:rsidRPr="00F70BE2">
        <w:rPr>
          <w:bCs/>
        </w:rPr>
        <w:t xml:space="preserve">Закон Ярославской области </w:t>
      </w:r>
      <w:r w:rsidR="003B42C1" w:rsidRPr="00730EBC">
        <w:rPr>
          <w:rFonts w:eastAsia="Calibri"/>
          <w:color w:val="000000" w:themeColor="text1"/>
          <w:szCs w:val="28"/>
          <w:lang w:eastAsia="en-US"/>
        </w:rPr>
        <w:t>от</w:t>
      </w:r>
      <w:r w:rsidR="003B42C1">
        <w:rPr>
          <w:rFonts w:eastAsia="Calibri"/>
          <w:color w:val="000000" w:themeColor="text1"/>
          <w:szCs w:val="28"/>
          <w:lang w:eastAsia="en-US"/>
        </w:rPr>
        <w:t> </w:t>
      </w:r>
      <w:r w:rsidR="008E04D9" w:rsidRPr="00730EBC">
        <w:rPr>
          <w:rFonts w:eastAsia="Calibri"/>
          <w:color w:val="000000" w:themeColor="text1"/>
          <w:szCs w:val="28"/>
          <w:lang w:eastAsia="en-US"/>
        </w:rPr>
        <w:t xml:space="preserve">03.12.2007 № 100-з </w:t>
      </w:r>
      <w:r w:rsidR="008E04D9" w:rsidRPr="00F70BE2">
        <w:rPr>
          <w:bCs/>
        </w:rPr>
        <w:t>«Об административных правонарушениях»</w:t>
      </w:r>
      <w:r w:rsidR="008E04D9">
        <w:rPr>
          <w:bCs/>
        </w:rPr>
        <w:t xml:space="preserve"> </w:t>
      </w:r>
      <w:r w:rsidR="009729F0" w:rsidRPr="005912AF">
        <w:rPr>
          <w:rFonts w:eastAsia="Calibri"/>
          <w:szCs w:val="28"/>
          <w:lang w:eastAsia="en-US"/>
        </w:rPr>
        <w:t xml:space="preserve">новой статьей </w:t>
      </w:r>
      <w:r w:rsidR="009729F0" w:rsidRPr="005912AF">
        <w:rPr>
          <w:szCs w:val="28"/>
        </w:rPr>
        <w:t>11</w:t>
      </w:r>
      <w:r w:rsidR="009729F0">
        <w:rPr>
          <w:szCs w:val="28"/>
          <w:vertAlign w:val="superscript"/>
        </w:rPr>
        <w:t>4</w:t>
      </w:r>
      <w:r w:rsidR="009729F0" w:rsidRPr="005912AF">
        <w:rPr>
          <w:rFonts w:eastAsia="Calibri"/>
          <w:szCs w:val="28"/>
          <w:lang w:eastAsia="en-US"/>
        </w:rPr>
        <w:t xml:space="preserve">, </w:t>
      </w:r>
      <w:r w:rsidR="003B42C1" w:rsidRPr="00F70BE2">
        <w:rPr>
          <w:bCs/>
        </w:rPr>
        <w:t>устанав</w:t>
      </w:r>
      <w:r w:rsidR="003B42C1">
        <w:rPr>
          <w:bCs/>
        </w:rPr>
        <w:t>ливающей</w:t>
      </w:r>
      <w:r w:rsidR="00FE73A2" w:rsidRPr="00F70BE2">
        <w:rPr>
          <w:bCs/>
        </w:rPr>
        <w:t xml:space="preserve"> </w:t>
      </w:r>
      <w:r>
        <w:rPr>
          <w:bCs/>
        </w:rPr>
        <w:t xml:space="preserve">такую </w:t>
      </w:r>
      <w:r w:rsidR="00FE73A2" w:rsidRPr="00F70BE2">
        <w:rPr>
          <w:bCs/>
        </w:rPr>
        <w:t>ответственность</w:t>
      </w:r>
      <w:r>
        <w:rPr>
          <w:bCs/>
        </w:rPr>
        <w:t>.</w:t>
      </w:r>
      <w:r w:rsidR="00034D31">
        <w:rPr>
          <w:bCs/>
        </w:rPr>
        <w:t xml:space="preserve"> </w:t>
      </w:r>
      <w:r>
        <w:rPr>
          <w:rFonts w:eastAsia="Calibri"/>
          <w:szCs w:val="28"/>
          <w:lang w:eastAsia="en-US"/>
        </w:rPr>
        <w:t xml:space="preserve">Законопроект </w:t>
      </w:r>
      <w:r w:rsidR="00034D31">
        <w:rPr>
          <w:rFonts w:eastAsia="Calibri"/>
          <w:szCs w:val="28"/>
          <w:lang w:eastAsia="en-US"/>
        </w:rPr>
        <w:t xml:space="preserve">предусматривает отнесение </w:t>
      </w:r>
      <w:r w:rsidR="008E04D9" w:rsidRPr="005912AF">
        <w:rPr>
          <w:rFonts w:eastAsia="Calibri"/>
          <w:szCs w:val="28"/>
          <w:lang w:eastAsia="en-US"/>
        </w:rPr>
        <w:t xml:space="preserve">дел об административных правонарушениях, предусмотренных </w:t>
      </w:r>
      <w:r w:rsidR="00ED119E">
        <w:rPr>
          <w:rFonts w:eastAsia="Calibri"/>
          <w:szCs w:val="28"/>
          <w:lang w:eastAsia="en-US"/>
        </w:rPr>
        <w:t xml:space="preserve">этой </w:t>
      </w:r>
      <w:r w:rsidR="008E04D9" w:rsidRPr="005912AF">
        <w:rPr>
          <w:rFonts w:eastAsia="Calibri"/>
          <w:szCs w:val="28"/>
          <w:lang w:eastAsia="en-US"/>
        </w:rPr>
        <w:t>статьей</w:t>
      </w:r>
      <w:r w:rsidR="008E04D9" w:rsidRPr="005912AF">
        <w:rPr>
          <w:szCs w:val="28"/>
        </w:rPr>
        <w:t xml:space="preserve">, </w:t>
      </w:r>
      <w:r w:rsidR="00034D31">
        <w:rPr>
          <w:szCs w:val="28"/>
        </w:rPr>
        <w:t>к подведомственности</w:t>
      </w:r>
      <w:r w:rsidR="008E04D9" w:rsidRPr="005912AF">
        <w:rPr>
          <w:szCs w:val="28"/>
        </w:rPr>
        <w:t xml:space="preserve"> мировых </w:t>
      </w:r>
      <w:r w:rsidR="008E04D9" w:rsidRPr="005912AF">
        <w:rPr>
          <w:rFonts w:eastAsia="Calibri"/>
          <w:szCs w:val="28"/>
          <w:lang w:eastAsia="en-US"/>
        </w:rPr>
        <w:t>судей</w:t>
      </w:r>
      <w:r w:rsidR="000F04EE">
        <w:rPr>
          <w:rFonts w:eastAsia="Calibri"/>
          <w:szCs w:val="28"/>
          <w:lang w:eastAsia="en-US"/>
        </w:rPr>
        <w:t xml:space="preserve">, </w:t>
      </w:r>
      <w:r w:rsidR="00034D31">
        <w:rPr>
          <w:rFonts w:eastAsia="Calibri"/>
          <w:szCs w:val="28"/>
          <w:lang w:eastAsia="en-US"/>
        </w:rPr>
        <w:t xml:space="preserve">а также наделение </w:t>
      </w:r>
      <w:r w:rsidR="00034D31" w:rsidRPr="00034D31">
        <w:rPr>
          <w:rFonts w:eastAsia="Calibri"/>
          <w:szCs w:val="28"/>
          <w:lang w:eastAsia="en-US"/>
        </w:rPr>
        <w:t>полномочия</w:t>
      </w:r>
      <w:r w:rsidR="00034D31">
        <w:rPr>
          <w:rFonts w:eastAsia="Calibri"/>
          <w:szCs w:val="28"/>
          <w:lang w:eastAsia="en-US"/>
        </w:rPr>
        <w:t>м</w:t>
      </w:r>
      <w:r w:rsidR="00B72CC7">
        <w:rPr>
          <w:rFonts w:eastAsia="Calibri"/>
          <w:szCs w:val="28"/>
          <w:lang w:eastAsia="en-US"/>
        </w:rPr>
        <w:t xml:space="preserve">и </w:t>
      </w:r>
      <w:r w:rsidR="00034D31" w:rsidRPr="00034D31">
        <w:rPr>
          <w:rFonts w:eastAsia="Calibri"/>
          <w:szCs w:val="28"/>
          <w:lang w:eastAsia="en-US"/>
        </w:rPr>
        <w:t xml:space="preserve">по составлению протоколов об </w:t>
      </w:r>
      <w:r w:rsidR="00034D31">
        <w:rPr>
          <w:rFonts w:eastAsia="Calibri"/>
          <w:szCs w:val="28"/>
          <w:lang w:eastAsia="en-US"/>
        </w:rPr>
        <w:t>этих административных правонарушениях</w:t>
      </w:r>
      <w:r w:rsidR="00B72CC7" w:rsidRPr="00B72CC7">
        <w:t xml:space="preserve"> </w:t>
      </w:r>
      <w:r w:rsidR="00B72CC7">
        <w:t xml:space="preserve">должностных лиц </w:t>
      </w:r>
      <w:r w:rsidR="00B72CC7" w:rsidRPr="00B72CC7">
        <w:rPr>
          <w:rFonts w:eastAsia="Calibri"/>
          <w:szCs w:val="28"/>
          <w:lang w:eastAsia="en-US"/>
        </w:rPr>
        <w:t>органа исполнительной власти Ярославской области, осуществляющего функции по реализации государственной политики в сфере обеспечения безопасности и профилактики правонарушений на территории Ярославской области</w:t>
      </w:r>
      <w:r w:rsidR="00B72CC7">
        <w:rPr>
          <w:rFonts w:eastAsia="Calibri"/>
          <w:szCs w:val="28"/>
          <w:lang w:eastAsia="en-US"/>
        </w:rPr>
        <w:t>.</w:t>
      </w:r>
    </w:p>
    <w:p w:rsidR="00DF5573" w:rsidRPr="00BB7FC3" w:rsidRDefault="00DF5573" w:rsidP="00DF5573">
      <w:pPr>
        <w:ind w:firstLine="709"/>
        <w:rPr>
          <w:bCs/>
        </w:rPr>
      </w:pPr>
      <w:r>
        <w:rPr>
          <w:bCs/>
        </w:rPr>
        <w:t>В</w:t>
      </w:r>
      <w:r w:rsidRPr="00DF5573">
        <w:rPr>
          <w:bCs/>
        </w:rPr>
        <w:t xml:space="preserve"> связи с установлением на территории Ярославской области ограничения использования несовершеннолетними</w:t>
      </w:r>
      <w:r>
        <w:rPr>
          <w:bCs/>
        </w:rPr>
        <w:t xml:space="preserve"> </w:t>
      </w:r>
      <w:r w:rsidR="00A05AA9" w:rsidRPr="00A05AA9">
        <w:rPr>
          <w:bCs/>
        </w:rPr>
        <w:t>горюче-смазочных материалов,</w:t>
      </w:r>
      <w:r w:rsidRPr="00A05AA9">
        <w:rPr>
          <w:bCs/>
        </w:rPr>
        <w:t xml:space="preserve"> легковоспламеняющихся жидкостей</w:t>
      </w:r>
      <w:r>
        <w:rPr>
          <w:bCs/>
        </w:rPr>
        <w:t xml:space="preserve"> </w:t>
      </w:r>
      <w:r w:rsidR="00A05AA9" w:rsidRPr="00BB7FC3">
        <w:rPr>
          <w:bCs/>
        </w:rPr>
        <w:t xml:space="preserve">и лакокрасочных материалов </w:t>
      </w:r>
      <w:r>
        <w:rPr>
          <w:bCs/>
        </w:rPr>
        <w:t>в</w:t>
      </w:r>
      <w:r w:rsidRPr="00DF5573">
        <w:rPr>
          <w:bCs/>
        </w:rPr>
        <w:t xml:space="preserve"> целях защиты прав и законных интересов несовершеннолетних, предупреждения причинения вреда их здоровью, физическому, психическому и нравственному развитию проектом закона предлагается в статье 13</w:t>
      </w:r>
      <w:r w:rsidRPr="00DF5573">
        <w:rPr>
          <w:bCs/>
          <w:vertAlign w:val="superscript"/>
        </w:rPr>
        <w:t>1</w:t>
      </w:r>
      <w:r w:rsidRPr="00DF5573">
        <w:rPr>
          <w:bCs/>
        </w:rPr>
        <w:t xml:space="preserve"> Закона Ярославской области </w:t>
      </w:r>
      <w:r>
        <w:rPr>
          <w:bCs/>
        </w:rPr>
        <w:lastRenderedPageBreak/>
        <w:t>от </w:t>
      </w:r>
      <w:r w:rsidRPr="00DF5573">
        <w:rPr>
          <w:bCs/>
        </w:rPr>
        <w:t>03.12.2007 № 100-з «Об административных правонарушениях» закрепить административную ответственность за продажу несовершеннолетним горюче-смазочных материалов и легковоспламеняющихся жидкостей, включенных в перечень, утверждаемый Правительством Ярославской области</w:t>
      </w:r>
      <w:r>
        <w:rPr>
          <w:bCs/>
        </w:rPr>
        <w:t xml:space="preserve">, </w:t>
      </w:r>
      <w:r w:rsidR="00A05AA9">
        <w:rPr>
          <w:bCs/>
        </w:rPr>
        <w:t xml:space="preserve">и </w:t>
      </w:r>
      <w:bookmarkStart w:id="0" w:name="_GoBack"/>
      <w:r w:rsidRPr="00BB7FC3">
        <w:rPr>
          <w:bCs/>
        </w:rPr>
        <w:t>лакокрасочных материалов.</w:t>
      </w:r>
    </w:p>
    <w:bookmarkEnd w:id="0"/>
    <w:p w:rsidR="00E2363A" w:rsidRDefault="00E2363A" w:rsidP="00E2363A">
      <w:pPr>
        <w:ind w:firstLine="709"/>
        <w:rPr>
          <w:bCs/>
        </w:rPr>
      </w:pPr>
      <w:r w:rsidRPr="00E2363A">
        <w:rPr>
          <w:bCs/>
        </w:rPr>
        <w:t>В настоящее время положениями статьи 25</w:t>
      </w:r>
      <w:r w:rsidRPr="00E2363A">
        <w:rPr>
          <w:bCs/>
          <w:vertAlign w:val="superscript"/>
        </w:rPr>
        <w:t>14</w:t>
      </w:r>
      <w:r w:rsidRPr="00E2363A">
        <w:rPr>
          <w:bCs/>
        </w:rPr>
        <w:t xml:space="preserve"> Закона</w:t>
      </w:r>
      <w:r w:rsidR="00B47C5F" w:rsidRPr="00B47C5F">
        <w:rPr>
          <w:bCs/>
        </w:rPr>
        <w:t xml:space="preserve"> Ярославской области от 03.12.2007 № 100-з «Об административных правонарушениях» </w:t>
      </w:r>
      <w:r w:rsidRPr="00E2363A">
        <w:rPr>
          <w:bCs/>
        </w:rPr>
        <w:t>предусмотрена административная ответственность за невнесение в нарушение требований, установленных муниципальными правовыми актами муниципальных образований,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значения.</w:t>
      </w:r>
    </w:p>
    <w:p w:rsidR="00E2363A" w:rsidRDefault="00E2363A" w:rsidP="00B47C5F">
      <w:pPr>
        <w:ind w:firstLine="709"/>
        <w:rPr>
          <w:bCs/>
        </w:rPr>
      </w:pPr>
      <w:r w:rsidRPr="00E2363A">
        <w:rPr>
          <w:bCs/>
        </w:rPr>
        <w:t xml:space="preserve">Проектом закона </w:t>
      </w:r>
      <w:r w:rsidR="00B47C5F" w:rsidRPr="00B47C5F">
        <w:rPr>
          <w:bCs/>
        </w:rPr>
        <w:t xml:space="preserve">предлагается в статье </w:t>
      </w:r>
      <w:r w:rsidR="00B47C5F">
        <w:rPr>
          <w:bCs/>
        </w:rPr>
        <w:t>25</w:t>
      </w:r>
      <w:r w:rsidR="00B47C5F" w:rsidRPr="00B47C5F">
        <w:rPr>
          <w:bCs/>
          <w:vertAlign w:val="superscript"/>
        </w:rPr>
        <w:t>14</w:t>
      </w:r>
      <w:r w:rsidR="00B47C5F" w:rsidRPr="00B47C5F">
        <w:rPr>
          <w:bCs/>
        </w:rPr>
        <w:t xml:space="preserve"> Закона Ярославской области от 03.12.2007 № 100-з «Об админ</w:t>
      </w:r>
      <w:r w:rsidR="00B47C5F">
        <w:rPr>
          <w:bCs/>
        </w:rPr>
        <w:t xml:space="preserve">истративных правонарушениях» </w:t>
      </w:r>
      <w:r w:rsidRPr="00E2363A">
        <w:rPr>
          <w:bCs/>
        </w:rPr>
        <w:t>установить административную ответственность за невнесение платы за пользование на платной основе парковками (парковочными местами), расположенными на автомобильных дорогах общего пользования регионального или межмуниципального значения, а также возможность привлечения к административной ответственности за невнесение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 в нарушение требований, установленных нормативными правовыми актами Ярославской области в случае перераспределения между органами местного самоуправления муниципальных образований Ярославской области и органами государственной власти Ярославской области соответствующих полномочий в области осуществления доро</w:t>
      </w:r>
      <w:r w:rsidR="00B47C5F">
        <w:rPr>
          <w:bCs/>
        </w:rPr>
        <w:t>жной деятельности.</w:t>
      </w:r>
    </w:p>
    <w:p w:rsidR="00730EBC" w:rsidRDefault="00730EBC" w:rsidP="00EF2FE5">
      <w:pPr>
        <w:tabs>
          <w:tab w:val="left" w:pos="4536"/>
        </w:tabs>
        <w:ind w:firstLine="709"/>
        <w:rPr>
          <w:rFonts w:eastAsia="Calibri"/>
          <w:bCs/>
          <w:color w:val="000000" w:themeColor="text1"/>
          <w:szCs w:val="28"/>
          <w:lang w:eastAsia="en-US"/>
        </w:rPr>
      </w:pPr>
      <w:r w:rsidRPr="00730EBC">
        <w:rPr>
          <w:rFonts w:eastAsia="Calibri"/>
          <w:bCs/>
          <w:color w:val="000000" w:themeColor="text1"/>
          <w:szCs w:val="28"/>
          <w:lang w:eastAsia="en-US"/>
        </w:rPr>
        <w:t xml:space="preserve">Принятие </w:t>
      </w:r>
      <w:r w:rsidR="00F71A16">
        <w:rPr>
          <w:rFonts w:eastAsia="Calibri"/>
          <w:bCs/>
          <w:color w:val="000000" w:themeColor="text1"/>
          <w:szCs w:val="28"/>
          <w:lang w:eastAsia="en-US"/>
        </w:rPr>
        <w:t>законопроекта</w:t>
      </w:r>
      <w:r w:rsidRPr="00730EBC">
        <w:rPr>
          <w:rFonts w:eastAsia="Calibri"/>
          <w:bCs/>
          <w:color w:val="000000" w:themeColor="text1"/>
          <w:szCs w:val="28"/>
          <w:lang w:eastAsia="en-US"/>
        </w:rPr>
        <w:t xml:space="preserve">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730EBC" w:rsidSect="00B72CC7">
      <w:headerReference w:type="default" r:id="rId8"/>
      <w:pgSz w:w="11906" w:h="16838"/>
      <w:pgMar w:top="993" w:right="567" w:bottom="851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B48" w:rsidRDefault="00BA5B48" w:rsidP="00E75934">
      <w:r>
        <w:separator/>
      </w:r>
    </w:p>
  </w:endnote>
  <w:endnote w:type="continuationSeparator" w:id="0">
    <w:p w:rsidR="00BA5B48" w:rsidRDefault="00BA5B48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B48" w:rsidRDefault="00BA5B48" w:rsidP="00E75934">
      <w:r>
        <w:separator/>
      </w:r>
    </w:p>
  </w:footnote>
  <w:footnote w:type="continuationSeparator" w:id="0">
    <w:p w:rsidR="00BA5B48" w:rsidRDefault="00BA5B48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FC3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34D31"/>
    <w:rsid w:val="000356CF"/>
    <w:rsid w:val="00037D4C"/>
    <w:rsid w:val="0004172D"/>
    <w:rsid w:val="000419ED"/>
    <w:rsid w:val="00042CD7"/>
    <w:rsid w:val="000465FC"/>
    <w:rsid w:val="00046DED"/>
    <w:rsid w:val="0004766B"/>
    <w:rsid w:val="00047EF0"/>
    <w:rsid w:val="000504CD"/>
    <w:rsid w:val="000506ED"/>
    <w:rsid w:val="00056A95"/>
    <w:rsid w:val="000614D6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42BB"/>
    <w:rsid w:val="000E0229"/>
    <w:rsid w:val="000E0E42"/>
    <w:rsid w:val="000E28AF"/>
    <w:rsid w:val="000E6A81"/>
    <w:rsid w:val="000F04EE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2BFC"/>
    <w:rsid w:val="00166ABD"/>
    <w:rsid w:val="0017075F"/>
    <w:rsid w:val="00173861"/>
    <w:rsid w:val="00177967"/>
    <w:rsid w:val="001833EC"/>
    <w:rsid w:val="00186503"/>
    <w:rsid w:val="00191511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5409"/>
    <w:rsid w:val="00216D90"/>
    <w:rsid w:val="00217EDC"/>
    <w:rsid w:val="002362D3"/>
    <w:rsid w:val="002369F0"/>
    <w:rsid w:val="00247E0D"/>
    <w:rsid w:val="00250531"/>
    <w:rsid w:val="00260FAB"/>
    <w:rsid w:val="002621E1"/>
    <w:rsid w:val="002626CC"/>
    <w:rsid w:val="00275D57"/>
    <w:rsid w:val="00276708"/>
    <w:rsid w:val="00282EDF"/>
    <w:rsid w:val="00283F5C"/>
    <w:rsid w:val="002953D5"/>
    <w:rsid w:val="00296D1E"/>
    <w:rsid w:val="002A2A61"/>
    <w:rsid w:val="002D2244"/>
    <w:rsid w:val="002D427C"/>
    <w:rsid w:val="002D456E"/>
    <w:rsid w:val="002E0302"/>
    <w:rsid w:val="002E23E4"/>
    <w:rsid w:val="002F1748"/>
    <w:rsid w:val="00301B6B"/>
    <w:rsid w:val="00304D7B"/>
    <w:rsid w:val="00312747"/>
    <w:rsid w:val="0031638D"/>
    <w:rsid w:val="00325BF8"/>
    <w:rsid w:val="00333B12"/>
    <w:rsid w:val="00344D19"/>
    <w:rsid w:val="00354768"/>
    <w:rsid w:val="00354D0A"/>
    <w:rsid w:val="00365BC4"/>
    <w:rsid w:val="00365C80"/>
    <w:rsid w:val="00366665"/>
    <w:rsid w:val="00384751"/>
    <w:rsid w:val="003859CA"/>
    <w:rsid w:val="003B42C1"/>
    <w:rsid w:val="003B784E"/>
    <w:rsid w:val="003C1567"/>
    <w:rsid w:val="003D306F"/>
    <w:rsid w:val="003E1EC4"/>
    <w:rsid w:val="003E4B49"/>
    <w:rsid w:val="003E4E5F"/>
    <w:rsid w:val="003E7FDA"/>
    <w:rsid w:val="003F0E71"/>
    <w:rsid w:val="00400C43"/>
    <w:rsid w:val="00401640"/>
    <w:rsid w:val="004045BD"/>
    <w:rsid w:val="00405412"/>
    <w:rsid w:val="004202C7"/>
    <w:rsid w:val="00420BFA"/>
    <w:rsid w:val="00430507"/>
    <w:rsid w:val="00432A5B"/>
    <w:rsid w:val="004358A3"/>
    <w:rsid w:val="0044207C"/>
    <w:rsid w:val="00447BE7"/>
    <w:rsid w:val="004502B4"/>
    <w:rsid w:val="00450B28"/>
    <w:rsid w:val="0045126D"/>
    <w:rsid w:val="0045449C"/>
    <w:rsid w:val="004550B5"/>
    <w:rsid w:val="004563DD"/>
    <w:rsid w:val="00456BCA"/>
    <w:rsid w:val="004631ED"/>
    <w:rsid w:val="004655A0"/>
    <w:rsid w:val="004664AD"/>
    <w:rsid w:val="004713F7"/>
    <w:rsid w:val="004714DD"/>
    <w:rsid w:val="00471BF1"/>
    <w:rsid w:val="00475B87"/>
    <w:rsid w:val="00480844"/>
    <w:rsid w:val="004826DA"/>
    <w:rsid w:val="00491D56"/>
    <w:rsid w:val="00497A30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4F1B23"/>
    <w:rsid w:val="00517CD4"/>
    <w:rsid w:val="0052321D"/>
    <w:rsid w:val="00534267"/>
    <w:rsid w:val="00534FD7"/>
    <w:rsid w:val="00537ACC"/>
    <w:rsid w:val="00537DFC"/>
    <w:rsid w:val="00544402"/>
    <w:rsid w:val="00546A50"/>
    <w:rsid w:val="005509E0"/>
    <w:rsid w:val="005542AB"/>
    <w:rsid w:val="00554927"/>
    <w:rsid w:val="00564512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604981"/>
    <w:rsid w:val="00615114"/>
    <w:rsid w:val="00636CF7"/>
    <w:rsid w:val="00652BE5"/>
    <w:rsid w:val="00655149"/>
    <w:rsid w:val="00655C87"/>
    <w:rsid w:val="006610A9"/>
    <w:rsid w:val="00663514"/>
    <w:rsid w:val="00673745"/>
    <w:rsid w:val="0068618D"/>
    <w:rsid w:val="006A102A"/>
    <w:rsid w:val="006A50B4"/>
    <w:rsid w:val="006B1AFF"/>
    <w:rsid w:val="006B6AF5"/>
    <w:rsid w:val="006B6D69"/>
    <w:rsid w:val="006C1028"/>
    <w:rsid w:val="006C4CEC"/>
    <w:rsid w:val="006C5C20"/>
    <w:rsid w:val="006C76B6"/>
    <w:rsid w:val="006D2C73"/>
    <w:rsid w:val="006D2F11"/>
    <w:rsid w:val="006F0DD3"/>
    <w:rsid w:val="006F18EB"/>
    <w:rsid w:val="00712B89"/>
    <w:rsid w:val="00714F14"/>
    <w:rsid w:val="00716286"/>
    <w:rsid w:val="00721143"/>
    <w:rsid w:val="00721D2B"/>
    <w:rsid w:val="00730D1A"/>
    <w:rsid w:val="00730EBC"/>
    <w:rsid w:val="00731B94"/>
    <w:rsid w:val="00741F0C"/>
    <w:rsid w:val="00745ED4"/>
    <w:rsid w:val="00752934"/>
    <w:rsid w:val="007644DB"/>
    <w:rsid w:val="007650A8"/>
    <w:rsid w:val="00777B96"/>
    <w:rsid w:val="00780D9E"/>
    <w:rsid w:val="007965B0"/>
    <w:rsid w:val="007A30A4"/>
    <w:rsid w:val="007A3EA9"/>
    <w:rsid w:val="007B0C3A"/>
    <w:rsid w:val="007C0780"/>
    <w:rsid w:val="007D539B"/>
    <w:rsid w:val="007E03B7"/>
    <w:rsid w:val="007E132D"/>
    <w:rsid w:val="007E639E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97762"/>
    <w:rsid w:val="008A0370"/>
    <w:rsid w:val="008B0C34"/>
    <w:rsid w:val="008B16EA"/>
    <w:rsid w:val="008B4905"/>
    <w:rsid w:val="008B5D3E"/>
    <w:rsid w:val="008B6D1D"/>
    <w:rsid w:val="008C110B"/>
    <w:rsid w:val="008D5BEB"/>
    <w:rsid w:val="008E04D9"/>
    <w:rsid w:val="008E4334"/>
    <w:rsid w:val="008F1990"/>
    <w:rsid w:val="009116F0"/>
    <w:rsid w:val="00917504"/>
    <w:rsid w:val="009242BA"/>
    <w:rsid w:val="00924E15"/>
    <w:rsid w:val="00926BCC"/>
    <w:rsid w:val="00930C48"/>
    <w:rsid w:val="00933C34"/>
    <w:rsid w:val="00953B28"/>
    <w:rsid w:val="00961628"/>
    <w:rsid w:val="009729F0"/>
    <w:rsid w:val="00972E5A"/>
    <w:rsid w:val="00977328"/>
    <w:rsid w:val="0098112E"/>
    <w:rsid w:val="00982523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5AA9"/>
    <w:rsid w:val="00A076C5"/>
    <w:rsid w:val="00A1328A"/>
    <w:rsid w:val="00A230B2"/>
    <w:rsid w:val="00A24D20"/>
    <w:rsid w:val="00A275B5"/>
    <w:rsid w:val="00A31CA3"/>
    <w:rsid w:val="00A3510A"/>
    <w:rsid w:val="00A52AE3"/>
    <w:rsid w:val="00A55D51"/>
    <w:rsid w:val="00A565E1"/>
    <w:rsid w:val="00A70D34"/>
    <w:rsid w:val="00A71A13"/>
    <w:rsid w:val="00A7325B"/>
    <w:rsid w:val="00A77D5E"/>
    <w:rsid w:val="00A85CE9"/>
    <w:rsid w:val="00A974ED"/>
    <w:rsid w:val="00AB0207"/>
    <w:rsid w:val="00AB6B7F"/>
    <w:rsid w:val="00AD76D3"/>
    <w:rsid w:val="00AF2922"/>
    <w:rsid w:val="00AF6C90"/>
    <w:rsid w:val="00AF7D81"/>
    <w:rsid w:val="00B04D34"/>
    <w:rsid w:val="00B13AC4"/>
    <w:rsid w:val="00B24ADC"/>
    <w:rsid w:val="00B2757E"/>
    <w:rsid w:val="00B332A2"/>
    <w:rsid w:val="00B367FE"/>
    <w:rsid w:val="00B37785"/>
    <w:rsid w:val="00B47C5F"/>
    <w:rsid w:val="00B52B20"/>
    <w:rsid w:val="00B6459B"/>
    <w:rsid w:val="00B66274"/>
    <w:rsid w:val="00B72CC7"/>
    <w:rsid w:val="00B75897"/>
    <w:rsid w:val="00B946B7"/>
    <w:rsid w:val="00BA1853"/>
    <w:rsid w:val="00BA2A3F"/>
    <w:rsid w:val="00BA2A52"/>
    <w:rsid w:val="00BA5B48"/>
    <w:rsid w:val="00BB39B0"/>
    <w:rsid w:val="00BB7AB2"/>
    <w:rsid w:val="00BB7FC3"/>
    <w:rsid w:val="00BC05D8"/>
    <w:rsid w:val="00BE34C9"/>
    <w:rsid w:val="00BF197F"/>
    <w:rsid w:val="00BF1B81"/>
    <w:rsid w:val="00BF2C68"/>
    <w:rsid w:val="00BF759C"/>
    <w:rsid w:val="00BF7C35"/>
    <w:rsid w:val="00C02FCA"/>
    <w:rsid w:val="00C03759"/>
    <w:rsid w:val="00C11A37"/>
    <w:rsid w:val="00C12535"/>
    <w:rsid w:val="00C13475"/>
    <w:rsid w:val="00C1501F"/>
    <w:rsid w:val="00C150F4"/>
    <w:rsid w:val="00C24741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CF1CEA"/>
    <w:rsid w:val="00D0160B"/>
    <w:rsid w:val="00D13073"/>
    <w:rsid w:val="00D1400C"/>
    <w:rsid w:val="00D17397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66727"/>
    <w:rsid w:val="00D71B4D"/>
    <w:rsid w:val="00D72EC7"/>
    <w:rsid w:val="00D77A58"/>
    <w:rsid w:val="00D9533C"/>
    <w:rsid w:val="00DA25D3"/>
    <w:rsid w:val="00DA34AE"/>
    <w:rsid w:val="00DA38FA"/>
    <w:rsid w:val="00DB4902"/>
    <w:rsid w:val="00DC2537"/>
    <w:rsid w:val="00DC55FF"/>
    <w:rsid w:val="00DC5EBF"/>
    <w:rsid w:val="00DC6349"/>
    <w:rsid w:val="00DD4FF6"/>
    <w:rsid w:val="00DE7CBE"/>
    <w:rsid w:val="00DF224B"/>
    <w:rsid w:val="00DF3D59"/>
    <w:rsid w:val="00DF410E"/>
    <w:rsid w:val="00DF5573"/>
    <w:rsid w:val="00E02189"/>
    <w:rsid w:val="00E114E8"/>
    <w:rsid w:val="00E17EF2"/>
    <w:rsid w:val="00E21F27"/>
    <w:rsid w:val="00E2363A"/>
    <w:rsid w:val="00E3790C"/>
    <w:rsid w:val="00E47D79"/>
    <w:rsid w:val="00E50956"/>
    <w:rsid w:val="00E544F8"/>
    <w:rsid w:val="00E74B34"/>
    <w:rsid w:val="00E75934"/>
    <w:rsid w:val="00E941DC"/>
    <w:rsid w:val="00E977DC"/>
    <w:rsid w:val="00EA409B"/>
    <w:rsid w:val="00EB356C"/>
    <w:rsid w:val="00EB429F"/>
    <w:rsid w:val="00EB700B"/>
    <w:rsid w:val="00ED119E"/>
    <w:rsid w:val="00ED1C45"/>
    <w:rsid w:val="00ED5EF2"/>
    <w:rsid w:val="00EE2241"/>
    <w:rsid w:val="00EE2C21"/>
    <w:rsid w:val="00EF1B81"/>
    <w:rsid w:val="00EF2FE5"/>
    <w:rsid w:val="00EF3074"/>
    <w:rsid w:val="00F02CB6"/>
    <w:rsid w:val="00F0338B"/>
    <w:rsid w:val="00F16221"/>
    <w:rsid w:val="00F26177"/>
    <w:rsid w:val="00F34C65"/>
    <w:rsid w:val="00F527D6"/>
    <w:rsid w:val="00F539BA"/>
    <w:rsid w:val="00F55355"/>
    <w:rsid w:val="00F71A16"/>
    <w:rsid w:val="00F77899"/>
    <w:rsid w:val="00F81C84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D7EB7"/>
    <w:rsid w:val="00FE5B72"/>
    <w:rsid w:val="00FE73A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0AB76-560E-4221-8E1D-416A348D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972E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C13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35874-567B-4BE1-B31F-BA47ED5C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Новожилова Татьяна Николаевна</cp:lastModifiedBy>
  <cp:revision>9</cp:revision>
  <cp:lastPrinted>2024-02-01T06:49:00Z</cp:lastPrinted>
  <dcterms:created xsi:type="dcterms:W3CDTF">2025-09-05T08:11:00Z</dcterms:created>
  <dcterms:modified xsi:type="dcterms:W3CDTF">2025-09-25T07:29:00Z</dcterms:modified>
</cp:coreProperties>
</file>