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68" w:rsidRDefault="003C7368" w:rsidP="00772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97573" w:rsidTr="00297573">
        <w:tc>
          <w:tcPr>
            <w:tcW w:w="426" w:type="dxa"/>
            <w:vAlign w:val="bottom"/>
            <w:hideMark/>
          </w:tcPr>
          <w:p w:rsidR="00297573" w:rsidRDefault="0029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97573" w:rsidRDefault="0029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297573" w:rsidRDefault="0029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97573" w:rsidRDefault="0029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97573" w:rsidRDefault="0029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</w:tbl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68" w:rsidRDefault="003C7368" w:rsidP="003C7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C84" w:rsidRPr="003C7368" w:rsidRDefault="000B3C84" w:rsidP="003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0B3C84" w:rsidRPr="003C7368" w:rsidRDefault="000B3C84" w:rsidP="003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Регламент Ярославской областной Думы</w:t>
      </w:r>
    </w:p>
    <w:p w:rsidR="000B3C84" w:rsidRPr="003C7368" w:rsidRDefault="000B3C84" w:rsidP="003C73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3C84" w:rsidRPr="003C7368" w:rsidRDefault="000B3C84" w:rsidP="003C73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3C84" w:rsidRPr="003C7368" w:rsidRDefault="000B3C84" w:rsidP="003C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B3C84" w:rsidRPr="003C7368" w:rsidRDefault="000B3C84" w:rsidP="003C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84" w:rsidRPr="003C7368" w:rsidRDefault="000B3C84" w:rsidP="003C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C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C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C84" w:rsidRPr="003C7368" w:rsidRDefault="009510AD" w:rsidP="003C73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70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proofErr w:type="gramStart"/>
      <w:r w:rsidR="000B3C84" w:rsidRPr="0077270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Внести в </w:t>
      </w:r>
      <w:hyperlink r:id="rId9" w:history="1">
        <w:r w:rsidR="000B3C84" w:rsidRPr="00772707">
          <w:rPr>
            <w:rFonts w:ascii="Times New Roman" w:eastAsia="Times New Roman" w:hAnsi="Times New Roman" w:cs="Times New Roman"/>
            <w:bCs/>
            <w:spacing w:val="-4"/>
            <w:sz w:val="28"/>
            <w:szCs w:val="28"/>
            <w:lang w:eastAsia="ru-RU"/>
          </w:rPr>
          <w:t>Регламент</w:t>
        </w:r>
      </w:hyperlink>
      <w:r w:rsidR="000B3C84" w:rsidRPr="0077270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Ярославской областной Думы </w:t>
      </w:r>
      <w:r w:rsidR="000B3C84" w:rsidRPr="00772707">
        <w:rPr>
          <w:rFonts w:ascii="Times New Roman" w:hAnsi="Times New Roman" w:cs="Times New Roman"/>
          <w:spacing w:val="-4"/>
          <w:sz w:val="28"/>
          <w:szCs w:val="28"/>
        </w:rPr>
        <w:t>(Документ</w:t>
      </w:r>
      <w:r w:rsidR="00AD0C5C" w:rsidRPr="00772707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0B3C84" w:rsidRPr="00772707">
        <w:rPr>
          <w:rFonts w:ascii="Times New Roman" w:hAnsi="Times New Roman" w:cs="Times New Roman"/>
          <w:spacing w:val="-4"/>
          <w:sz w:val="28"/>
          <w:szCs w:val="28"/>
        </w:rPr>
        <w:t>Регион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, 2011, 6 мая, № 34; </w:t>
      </w:r>
      <w:r w:rsidR="00050196" w:rsidRPr="003C7368">
        <w:rPr>
          <w:rFonts w:ascii="Times New Roman" w:hAnsi="Times New Roman" w:cs="Times New Roman"/>
          <w:sz w:val="28"/>
          <w:szCs w:val="28"/>
        </w:rPr>
        <w:t xml:space="preserve">29 ноября, № 98; </w:t>
      </w:r>
      <w:r w:rsidR="000B3C84" w:rsidRPr="003C7368">
        <w:rPr>
          <w:rFonts w:ascii="Times New Roman" w:hAnsi="Times New Roman" w:cs="Times New Roman"/>
          <w:sz w:val="28"/>
          <w:szCs w:val="28"/>
        </w:rPr>
        <w:t>2012, 5 о</w:t>
      </w:r>
      <w:r w:rsidR="00772707">
        <w:rPr>
          <w:rFonts w:ascii="Times New Roman" w:hAnsi="Times New Roman" w:cs="Times New Roman"/>
          <w:sz w:val="28"/>
          <w:szCs w:val="28"/>
        </w:rPr>
        <w:t>ктября, № 82; 2013, 2 апреля, № </w:t>
      </w:r>
      <w:r w:rsidR="000B3C84" w:rsidRPr="003C7368">
        <w:rPr>
          <w:rFonts w:ascii="Times New Roman" w:hAnsi="Times New Roman" w:cs="Times New Roman"/>
          <w:sz w:val="28"/>
          <w:szCs w:val="28"/>
        </w:rPr>
        <w:t>24; 2015, 17 июля, № 57; 2016, 24 февраля,</w:t>
      </w:r>
      <w:r w:rsidR="00772707">
        <w:rPr>
          <w:rFonts w:ascii="Times New Roman" w:hAnsi="Times New Roman" w:cs="Times New Roman"/>
          <w:sz w:val="28"/>
          <w:szCs w:val="28"/>
        </w:rPr>
        <w:t xml:space="preserve"> № 15; 2017, 11 апреля, № 26; 9 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июня, № 45; 30 июня, № 53; </w:t>
      </w:r>
      <w:r w:rsidR="00050196" w:rsidRPr="003C7368">
        <w:rPr>
          <w:rFonts w:ascii="Times New Roman" w:hAnsi="Times New Roman" w:cs="Times New Roman"/>
          <w:sz w:val="28"/>
          <w:szCs w:val="28"/>
        </w:rPr>
        <w:t xml:space="preserve">26 декабря, №109; </w:t>
      </w:r>
      <w:r w:rsidR="000B3C84" w:rsidRPr="003C7368">
        <w:rPr>
          <w:rFonts w:ascii="Times New Roman" w:hAnsi="Times New Roman" w:cs="Times New Roman"/>
          <w:sz w:val="28"/>
          <w:szCs w:val="28"/>
        </w:rPr>
        <w:t>2018, 6 ноября, № 94; 2020, 14</w:t>
      </w:r>
      <w:r w:rsidR="00772707">
        <w:rPr>
          <w:rFonts w:ascii="Times New Roman" w:hAnsi="Times New Roman" w:cs="Times New Roman"/>
          <w:sz w:val="28"/>
          <w:szCs w:val="28"/>
        </w:rPr>
        <w:t> </w:t>
      </w:r>
      <w:r w:rsidR="000B3C84" w:rsidRPr="003C7368">
        <w:rPr>
          <w:rFonts w:ascii="Times New Roman" w:hAnsi="Times New Roman" w:cs="Times New Roman"/>
          <w:sz w:val="28"/>
          <w:szCs w:val="28"/>
        </w:rPr>
        <w:t>февраля, № 13;</w:t>
      </w:r>
      <w:proofErr w:type="gramEnd"/>
      <w:r w:rsidR="000B3C84" w:rsidRPr="003C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C84" w:rsidRPr="003C7368">
        <w:rPr>
          <w:rFonts w:ascii="Times New Roman" w:hAnsi="Times New Roman" w:cs="Times New Roman"/>
          <w:sz w:val="28"/>
          <w:szCs w:val="28"/>
        </w:rPr>
        <w:t>2021, 6 апреля, № 27; 11 мая, № 36; 14 декабря, № 104; 2022, 20 декабря, № 105)</w:t>
      </w:r>
      <w:r w:rsidR="000B3C84" w:rsidRPr="003C7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пункте 1 статьи 1 слова «(50 депутатов)» исключить;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статью 2 изложить в следующей редакции:</w:t>
      </w:r>
    </w:p>
    <w:p w:rsidR="000B3C84" w:rsidRPr="003C7368" w:rsidRDefault="000B3C84" w:rsidP="003C73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0B3C84" w:rsidRPr="003C7368" w:rsidRDefault="000B3C84" w:rsidP="003C73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Дума является постоянно действующим представительным и еди</w:t>
      </w:r>
      <w:r w:rsidRPr="003C7368">
        <w:rPr>
          <w:rFonts w:ascii="Times New Roman" w:hAnsi="Times New Roman" w:cs="Times New Roman"/>
          <w:sz w:val="28"/>
          <w:szCs w:val="28"/>
        </w:rPr>
        <w:t>н</w:t>
      </w:r>
      <w:r w:rsidRPr="003C7368">
        <w:rPr>
          <w:rFonts w:ascii="Times New Roman" w:hAnsi="Times New Roman" w:cs="Times New Roman"/>
          <w:sz w:val="28"/>
          <w:szCs w:val="28"/>
        </w:rPr>
        <w:t>ственным законодательным органом государственной власти Ярославской области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0C5C" w:rsidRPr="003C7368" w:rsidRDefault="000B3C84" w:rsidP="003C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368">
        <w:rPr>
          <w:rFonts w:ascii="Times New Roman" w:hAnsi="Times New Roman" w:cs="Times New Roman"/>
          <w:sz w:val="28"/>
          <w:szCs w:val="28"/>
        </w:rPr>
        <w:t xml:space="preserve">3) </w:t>
      </w:r>
      <w:r w:rsidR="00AD0C5C" w:rsidRPr="003C7368">
        <w:rPr>
          <w:rFonts w:ascii="Times New Roman" w:hAnsi="Times New Roman" w:cs="Times New Roman"/>
          <w:sz w:val="28"/>
          <w:szCs w:val="28"/>
          <w:lang w:eastAsia="ru-RU"/>
        </w:rPr>
        <w:t>в части 1 статьи 13 слова «проектов законов» заменить словами «проектов законов Ярославской области (далее также – проекты законов, з</w:t>
      </w:r>
      <w:r w:rsidR="00AD0C5C" w:rsidRPr="003C73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D0C5C" w:rsidRPr="003C7368">
        <w:rPr>
          <w:rFonts w:ascii="Times New Roman" w:hAnsi="Times New Roman" w:cs="Times New Roman"/>
          <w:sz w:val="28"/>
          <w:szCs w:val="28"/>
          <w:lang w:eastAsia="ru-RU"/>
        </w:rPr>
        <w:t xml:space="preserve">конопроекты)»; </w:t>
      </w:r>
    </w:p>
    <w:p w:rsidR="000B3C84" w:rsidRPr="003C7368" w:rsidRDefault="00AD0C5C" w:rsidP="003C73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4 части 1 статьи 22 слова «</w:t>
      </w:r>
      <w:r w:rsidR="000B3C84" w:rsidRPr="003C7368">
        <w:rPr>
          <w:rFonts w:ascii="Times New Roman" w:hAnsi="Times New Roman" w:cs="Times New Roman"/>
          <w:sz w:val="28"/>
          <w:szCs w:val="28"/>
        </w:rPr>
        <w:t>и в профильный комитет Думы для рассмотрения в соответствии с вопросами его ведения» заменить словами «и комитеты Думы в соответствии с вопросами их ведения, определяет ком</w:t>
      </w:r>
      <w:r w:rsidR="000B3C84" w:rsidRPr="003C7368">
        <w:rPr>
          <w:rFonts w:ascii="Times New Roman" w:hAnsi="Times New Roman" w:cs="Times New Roman"/>
          <w:sz w:val="28"/>
          <w:szCs w:val="28"/>
        </w:rPr>
        <w:t>и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тет Думы, ответственный за рассмотрение проекта (далее также </w:t>
      </w:r>
      <w:r w:rsidR="009510AD" w:rsidRPr="003C7368">
        <w:rPr>
          <w:rFonts w:ascii="Times New Roman" w:hAnsi="Times New Roman" w:cs="Times New Roman"/>
          <w:sz w:val="28"/>
          <w:szCs w:val="28"/>
        </w:rPr>
        <w:t>–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0B3C84" w:rsidRPr="003C7368">
        <w:rPr>
          <w:rFonts w:ascii="Times New Roman" w:hAnsi="Times New Roman" w:cs="Times New Roman"/>
          <w:sz w:val="28"/>
          <w:szCs w:val="28"/>
        </w:rPr>
        <w:t>ь</w:t>
      </w:r>
      <w:r w:rsidR="000B3C84" w:rsidRPr="003C7368">
        <w:rPr>
          <w:rFonts w:ascii="Times New Roman" w:hAnsi="Times New Roman" w:cs="Times New Roman"/>
          <w:sz w:val="28"/>
          <w:szCs w:val="28"/>
        </w:rPr>
        <w:t>ный комитет)»;</w:t>
      </w:r>
    </w:p>
    <w:p w:rsidR="000B3C84" w:rsidRPr="003C7368" w:rsidRDefault="00AD0C5C" w:rsidP="003C73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5</w:t>
      </w:r>
      <w:r w:rsidR="000B3C84" w:rsidRPr="003C7368">
        <w:rPr>
          <w:rFonts w:ascii="Times New Roman" w:hAnsi="Times New Roman" w:cs="Times New Roman"/>
          <w:sz w:val="28"/>
          <w:szCs w:val="28"/>
        </w:rPr>
        <w:t>) пункт 5 статьи 38 дополнить словами «и проведение»;</w:t>
      </w:r>
    </w:p>
    <w:p w:rsidR="000B3C84" w:rsidRPr="003C7368" w:rsidRDefault="00AD0C5C" w:rsidP="003C73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B3C84" w:rsidRPr="003C7368">
        <w:rPr>
          <w:rFonts w:ascii="Times New Roman" w:hAnsi="Times New Roman" w:cs="Times New Roman"/>
          <w:sz w:val="28"/>
          <w:szCs w:val="28"/>
        </w:rPr>
        <w:t>) в статье 89 слова «в сети Интернет на сайте Думы» заменить слов</w:t>
      </w:r>
      <w:r w:rsidR="000B3C84" w:rsidRPr="003C7368">
        <w:rPr>
          <w:rFonts w:ascii="Times New Roman" w:hAnsi="Times New Roman" w:cs="Times New Roman"/>
          <w:sz w:val="28"/>
          <w:szCs w:val="28"/>
        </w:rPr>
        <w:t>а</w:t>
      </w:r>
      <w:r w:rsidR="000B3C84" w:rsidRPr="003C7368">
        <w:rPr>
          <w:rFonts w:ascii="Times New Roman" w:hAnsi="Times New Roman" w:cs="Times New Roman"/>
          <w:sz w:val="28"/>
          <w:szCs w:val="28"/>
        </w:rPr>
        <w:t>ми «на официальном сайте Думы в информационно-телекоммуникационной сети «Интернет» (далее – на сайте Думы в сети «Интернет»)»;</w:t>
      </w:r>
    </w:p>
    <w:p w:rsidR="000B3C84" w:rsidRPr="003C7368" w:rsidRDefault="00AD0C5C" w:rsidP="003C73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7</w:t>
      </w:r>
      <w:r w:rsidR="000B3C84" w:rsidRPr="003C7368">
        <w:rPr>
          <w:rFonts w:ascii="Times New Roman" w:hAnsi="Times New Roman" w:cs="Times New Roman"/>
          <w:sz w:val="28"/>
          <w:szCs w:val="28"/>
        </w:rPr>
        <w:t>) в статье 93 слова «в сети Интернет на сайте Думы» заменить слов</w:t>
      </w:r>
      <w:r w:rsidR="000B3C84" w:rsidRPr="003C7368">
        <w:rPr>
          <w:rFonts w:ascii="Times New Roman" w:hAnsi="Times New Roman" w:cs="Times New Roman"/>
          <w:sz w:val="28"/>
          <w:szCs w:val="28"/>
        </w:rPr>
        <w:t>а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ми «на сайте Думы в сети «Интернет»; </w:t>
      </w:r>
    </w:p>
    <w:p w:rsidR="000B3C84" w:rsidRPr="003C7368" w:rsidRDefault="00803DFD" w:rsidP="003C73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8</w:t>
      </w:r>
      <w:r w:rsidR="000B3C84" w:rsidRPr="003C7368">
        <w:rPr>
          <w:rFonts w:ascii="Times New Roman" w:hAnsi="Times New Roman" w:cs="Times New Roman"/>
          <w:sz w:val="28"/>
          <w:szCs w:val="28"/>
        </w:rPr>
        <w:t>) в статье 96 слова «в сети Интернет на сайте Думы» заменить слов</w:t>
      </w:r>
      <w:r w:rsidR="000B3C84" w:rsidRPr="003C7368">
        <w:rPr>
          <w:rFonts w:ascii="Times New Roman" w:hAnsi="Times New Roman" w:cs="Times New Roman"/>
          <w:sz w:val="28"/>
          <w:szCs w:val="28"/>
        </w:rPr>
        <w:t>а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ми «на сайте Думы в сети «Интернет»; </w:t>
      </w:r>
    </w:p>
    <w:p w:rsidR="000B3C84" w:rsidRPr="003C7368" w:rsidRDefault="00803DFD" w:rsidP="003C73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9</w:t>
      </w:r>
      <w:r w:rsidR="000B3C84" w:rsidRPr="003C7368">
        <w:rPr>
          <w:rFonts w:ascii="Times New Roman" w:hAnsi="Times New Roman" w:cs="Times New Roman"/>
          <w:sz w:val="28"/>
          <w:szCs w:val="28"/>
        </w:rPr>
        <w:t>) в части 1 статьи 100 слова «в сети Интернет на сайте Думы» зам</w:t>
      </w:r>
      <w:r w:rsidR="000B3C84" w:rsidRPr="003C7368">
        <w:rPr>
          <w:rFonts w:ascii="Times New Roman" w:hAnsi="Times New Roman" w:cs="Times New Roman"/>
          <w:sz w:val="28"/>
          <w:szCs w:val="28"/>
        </w:rPr>
        <w:t>е</w:t>
      </w:r>
      <w:r w:rsidR="000B3C84" w:rsidRPr="003C7368">
        <w:rPr>
          <w:rFonts w:ascii="Times New Roman" w:hAnsi="Times New Roman" w:cs="Times New Roman"/>
          <w:sz w:val="28"/>
          <w:szCs w:val="28"/>
        </w:rPr>
        <w:t>нить словами «на сайте Думы в сети «Интернет»;</w:t>
      </w:r>
    </w:p>
    <w:p w:rsidR="000B3C84" w:rsidRPr="003C7368" w:rsidRDefault="00803DFD" w:rsidP="003C73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10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часть 1 статьи 143 изложить в следующей редакции: </w:t>
      </w:r>
    </w:p>
    <w:p w:rsidR="000B3C84" w:rsidRPr="003C7368" w:rsidRDefault="000B3C84" w:rsidP="003C73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«1. Постановления Думы должны содержать указание на необход</w:t>
      </w:r>
      <w:r w:rsidRPr="003C7368">
        <w:rPr>
          <w:rFonts w:ascii="Times New Roman" w:hAnsi="Times New Roman" w:cs="Times New Roman"/>
          <w:sz w:val="28"/>
          <w:szCs w:val="28"/>
        </w:rPr>
        <w:t>и</w:t>
      </w:r>
      <w:r w:rsidRPr="003C7368">
        <w:rPr>
          <w:rFonts w:ascii="Times New Roman" w:hAnsi="Times New Roman" w:cs="Times New Roman"/>
          <w:sz w:val="28"/>
          <w:szCs w:val="28"/>
        </w:rPr>
        <w:t>мость их официального опубликования в газете «Документ</w:t>
      </w:r>
      <w:r w:rsidR="00772707">
        <w:rPr>
          <w:rFonts w:ascii="Times New Roman" w:hAnsi="Times New Roman" w:cs="Times New Roman"/>
          <w:sz w:val="28"/>
          <w:szCs w:val="28"/>
        </w:rPr>
        <w:t xml:space="preserve"> – </w:t>
      </w:r>
      <w:r w:rsidRPr="003C7368">
        <w:rPr>
          <w:rFonts w:ascii="Times New Roman" w:hAnsi="Times New Roman" w:cs="Times New Roman"/>
          <w:sz w:val="28"/>
          <w:szCs w:val="28"/>
        </w:rPr>
        <w:t>Регион» и по</w:t>
      </w:r>
      <w:r w:rsidRPr="003C7368">
        <w:rPr>
          <w:rFonts w:ascii="Times New Roman" w:hAnsi="Times New Roman" w:cs="Times New Roman"/>
          <w:sz w:val="28"/>
          <w:szCs w:val="28"/>
        </w:rPr>
        <w:t>д</w:t>
      </w:r>
      <w:r w:rsidRPr="003C7368">
        <w:rPr>
          <w:rFonts w:ascii="Times New Roman" w:hAnsi="Times New Roman" w:cs="Times New Roman"/>
          <w:sz w:val="28"/>
          <w:szCs w:val="28"/>
        </w:rPr>
        <w:t>лежат официальному опубликованию в газете «Докумен</w:t>
      </w:r>
      <w:r w:rsidR="00772707">
        <w:rPr>
          <w:rFonts w:ascii="Times New Roman" w:hAnsi="Times New Roman" w:cs="Times New Roman"/>
          <w:sz w:val="28"/>
          <w:szCs w:val="28"/>
        </w:rPr>
        <w:t xml:space="preserve">т – </w:t>
      </w:r>
      <w:r w:rsidRPr="003C7368">
        <w:rPr>
          <w:rFonts w:ascii="Times New Roman" w:hAnsi="Times New Roman" w:cs="Times New Roman"/>
          <w:sz w:val="28"/>
          <w:szCs w:val="28"/>
        </w:rPr>
        <w:t>Регион» не поз</w:t>
      </w:r>
      <w:r w:rsidRPr="003C7368">
        <w:rPr>
          <w:rFonts w:ascii="Times New Roman" w:hAnsi="Times New Roman" w:cs="Times New Roman"/>
          <w:sz w:val="28"/>
          <w:szCs w:val="28"/>
        </w:rPr>
        <w:t>д</w:t>
      </w:r>
      <w:r w:rsidRPr="003C7368">
        <w:rPr>
          <w:rFonts w:ascii="Times New Roman" w:hAnsi="Times New Roman" w:cs="Times New Roman"/>
          <w:sz w:val="28"/>
          <w:szCs w:val="28"/>
        </w:rPr>
        <w:t>нее четырнадцати дней со дня их принятия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1</w:t>
      </w:r>
      <w:r w:rsidR="00803DFD" w:rsidRPr="003C7368">
        <w:rPr>
          <w:rFonts w:ascii="Times New Roman" w:hAnsi="Times New Roman" w:cs="Times New Roman"/>
          <w:sz w:val="28"/>
          <w:szCs w:val="28"/>
        </w:rPr>
        <w:t>1</w:t>
      </w:r>
      <w:r w:rsidRPr="003C7368">
        <w:rPr>
          <w:rFonts w:ascii="Times New Roman" w:hAnsi="Times New Roman" w:cs="Times New Roman"/>
          <w:sz w:val="28"/>
          <w:szCs w:val="28"/>
        </w:rPr>
        <w:t>) в части 1 статьи 153 слова «ответственного комитета» заменить словами «профильного комитета»;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12</w:t>
      </w:r>
      <w:r w:rsidR="000B3C84" w:rsidRPr="003C7368">
        <w:rPr>
          <w:rFonts w:ascii="Times New Roman" w:hAnsi="Times New Roman" w:cs="Times New Roman"/>
          <w:sz w:val="28"/>
          <w:szCs w:val="28"/>
        </w:rPr>
        <w:t>) пункт 2 части 1 статьи 160 изложить в следующей редакции: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hAnsi="Times New Roman" w:cs="Times New Roman"/>
          <w:sz w:val="28"/>
          <w:szCs w:val="28"/>
        </w:rPr>
        <w:t>«2) решение комитета по проекту закона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C7368">
        <w:rPr>
          <w:rFonts w:ascii="Times New Roman" w:hAnsi="Times New Roman" w:cs="Times New Roman"/>
          <w:sz w:val="28"/>
          <w:szCs w:val="28"/>
        </w:rPr>
        <w:t>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части 2 статьи 162 слова «комитета, ответственного за рассмотр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законопроекта» заменить словами «профильного комитета»;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статью 164 изложить в следующей редакции: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«</w:t>
      </w:r>
      <w:r w:rsidRPr="003C7368">
        <w:rPr>
          <w:rFonts w:ascii="Times New Roman" w:hAnsi="Times New Roman" w:cs="Times New Roman"/>
          <w:b/>
          <w:sz w:val="28"/>
          <w:szCs w:val="28"/>
        </w:rPr>
        <w:t>Статья 164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1. Решение о принятии проекта закона в первом чтении оформляется постановлением Думы без дополнительного голосования. Указанное пост</w:t>
      </w:r>
      <w:r w:rsidRPr="003C7368">
        <w:rPr>
          <w:rFonts w:ascii="Times New Roman" w:hAnsi="Times New Roman" w:cs="Times New Roman"/>
          <w:sz w:val="28"/>
          <w:szCs w:val="28"/>
        </w:rPr>
        <w:t>а</w:t>
      </w:r>
      <w:r w:rsidRPr="003C7368">
        <w:rPr>
          <w:rFonts w:ascii="Times New Roman" w:hAnsi="Times New Roman" w:cs="Times New Roman"/>
          <w:sz w:val="28"/>
          <w:szCs w:val="28"/>
        </w:rPr>
        <w:t>новление должно содержать</w:t>
      </w:r>
      <w:r w:rsidRPr="003C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368">
        <w:rPr>
          <w:rFonts w:ascii="Times New Roman" w:hAnsi="Times New Roman" w:cs="Times New Roman"/>
          <w:sz w:val="28"/>
          <w:szCs w:val="28"/>
        </w:rPr>
        <w:t>положение об установлении предельного срока внесения поправок к проекту закона в случае принятия такого решения.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2. Дума устанавливает предельный срок внесения поправок к проекту закона при необходимости его подготовки ко второму чтению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3C84" w:rsidRPr="003C7368" w:rsidRDefault="00803DFD" w:rsidP="003C7368">
      <w:pPr>
        <w:pStyle w:val="ConsPlusNormal"/>
        <w:ind w:firstLine="709"/>
        <w:jc w:val="both"/>
      </w:pPr>
      <w:r w:rsidRPr="003C7368">
        <w:t>15</w:t>
      </w:r>
      <w:r w:rsidR="000B3C84" w:rsidRPr="003C7368">
        <w:t>) часть 2 статьи 166 дополнить предложением следующего содерж</w:t>
      </w:r>
      <w:r w:rsidR="000B3C84" w:rsidRPr="003C7368">
        <w:t>а</w:t>
      </w:r>
      <w:r w:rsidR="000B3C84" w:rsidRPr="003C7368">
        <w:t xml:space="preserve">ния: </w:t>
      </w:r>
      <w:proofErr w:type="gramStart"/>
      <w:r w:rsidR="000B3C84" w:rsidRPr="003C7368">
        <w:t>«Данное положение не распространяется на законопроекты об утве</w:t>
      </w:r>
      <w:r w:rsidR="000B3C84" w:rsidRPr="003C7368">
        <w:t>р</w:t>
      </w:r>
      <w:r w:rsidR="000B3C84" w:rsidRPr="003C7368">
        <w:t>ждении заключения и расторжения договоров Ярославской области.»;</w:t>
      </w:r>
      <w:proofErr w:type="gramEnd"/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статье 169: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части 1 слова «комитетом, ответственным за рассмотрение закон</w:t>
      </w: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проекта» заменить словами «профильным комитетом»;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части 4 слова «комитета, ответственного за рассмотрение закон</w:t>
      </w: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проекта» заменить словами «профильного комитета»;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части 1 статьи 170 слова «Комитет Думы, ответственный за ра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смотрение поправок к законопроекту</w:t>
      </w:r>
      <w:proofErr w:type="gramStart"/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,»</w:t>
      </w:r>
      <w:proofErr w:type="gramEnd"/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«Профильный к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митет»</w:t>
      </w:r>
      <w:r w:rsidR="000B3C84" w:rsidRPr="003C7368">
        <w:rPr>
          <w:rFonts w:ascii="Times New Roman" w:hAnsi="Times New Roman" w:cs="Times New Roman"/>
          <w:sz w:val="28"/>
          <w:szCs w:val="28"/>
        </w:rPr>
        <w:t>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18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1 статьи 172 слова «комитета, ответственного за рассмотр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поправок к законопроекту» заменить словами «профильного комитета», слова «ответственного комитета» заменить словами «профильного комит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та»</w:t>
      </w:r>
      <w:r w:rsidR="000B3C84" w:rsidRPr="003C7368">
        <w:rPr>
          <w:rFonts w:ascii="Times New Roman" w:hAnsi="Times New Roman" w:cs="Times New Roman"/>
          <w:sz w:val="28"/>
          <w:szCs w:val="28"/>
        </w:rPr>
        <w:t>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1 статьи 173 слова «комитетом, ответственным за рассмо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рение поправок к законопроекту» заменить словами «профильным комит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том»;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20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1 статьи 174 слова «комитетом, ответственным за рассмо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рение поправок к законопроекту» заменить словами «профильным комит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том»;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21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175 слова «комитетом, ответственным за рассмотрение п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правок к законопроекту</w:t>
      </w:r>
      <w:proofErr w:type="gramStart"/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,»</w:t>
      </w:r>
      <w:proofErr w:type="gramEnd"/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«профильным комитетом»;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22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1 статьи 176 слова «комитета, ответственного за рассмотр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поправок к законопроекту» заменить словами «профильного комитета»</w:t>
      </w:r>
      <w:r w:rsidR="000B3C84" w:rsidRPr="003C7368">
        <w:rPr>
          <w:rFonts w:ascii="Times New Roman" w:hAnsi="Times New Roman" w:cs="Times New Roman"/>
          <w:sz w:val="28"/>
          <w:szCs w:val="28"/>
        </w:rPr>
        <w:t>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23</w:t>
      </w:r>
      <w:r w:rsidR="000B3C84" w:rsidRPr="003C7368">
        <w:rPr>
          <w:rFonts w:ascii="Times New Roman" w:hAnsi="Times New Roman" w:cs="Times New Roman"/>
          <w:sz w:val="28"/>
          <w:szCs w:val="28"/>
        </w:rPr>
        <w:t>) в части 2 статьи 179 слова «комитета, ответственного за рассмотр</w:t>
      </w:r>
      <w:r w:rsidR="000B3C84" w:rsidRPr="003C7368">
        <w:rPr>
          <w:rFonts w:ascii="Times New Roman" w:hAnsi="Times New Roman" w:cs="Times New Roman"/>
          <w:sz w:val="28"/>
          <w:szCs w:val="28"/>
        </w:rPr>
        <w:t>е</w:t>
      </w:r>
      <w:r w:rsidR="000B3C84" w:rsidRPr="003C7368">
        <w:rPr>
          <w:rFonts w:ascii="Times New Roman" w:hAnsi="Times New Roman" w:cs="Times New Roman"/>
          <w:sz w:val="28"/>
          <w:szCs w:val="28"/>
        </w:rPr>
        <w:t>ние законопроекта» заменить словами «профильного комитета»;</w:t>
      </w:r>
    </w:p>
    <w:p w:rsidR="005B3BBD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368">
        <w:rPr>
          <w:rFonts w:ascii="Times New Roman" w:hAnsi="Times New Roman" w:cs="Times New Roman"/>
          <w:sz w:val="28"/>
          <w:szCs w:val="28"/>
        </w:rPr>
        <w:t>24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r w:rsidR="005B3BBD" w:rsidRPr="003C7368">
        <w:rPr>
          <w:rFonts w:ascii="Times New Roman" w:hAnsi="Times New Roman" w:cs="Times New Roman"/>
          <w:sz w:val="28"/>
          <w:szCs w:val="28"/>
        </w:rPr>
        <w:t xml:space="preserve">в части 2 </w:t>
      </w:r>
      <w:r w:rsidR="000B3C84" w:rsidRPr="003C7368">
        <w:rPr>
          <w:rFonts w:ascii="Times New Roman" w:hAnsi="Times New Roman" w:cs="Times New Roman"/>
          <w:sz w:val="28"/>
          <w:szCs w:val="28"/>
        </w:rPr>
        <w:t>с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5B3BBD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B3C84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180 </w:t>
      </w:r>
      <w:r w:rsidR="005B3BBD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«для подписания и официального опу</w:t>
      </w:r>
      <w:r w:rsidR="005B3BBD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B3BBD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ликования (обнародования)» заменить словами «для подписания и обнарод</w:t>
      </w:r>
      <w:r w:rsidR="005B3BBD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B3BBD" w:rsidRPr="003C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вания»;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368">
        <w:rPr>
          <w:rFonts w:ascii="Times New Roman" w:hAnsi="Times New Roman" w:cs="Times New Roman"/>
          <w:bCs/>
          <w:sz w:val="28"/>
          <w:szCs w:val="28"/>
        </w:rPr>
        <w:t>2</w:t>
      </w:r>
      <w:r w:rsidR="00803DFD" w:rsidRPr="003C7368">
        <w:rPr>
          <w:rFonts w:ascii="Times New Roman" w:hAnsi="Times New Roman" w:cs="Times New Roman"/>
          <w:bCs/>
          <w:sz w:val="28"/>
          <w:szCs w:val="28"/>
        </w:rPr>
        <w:t>5</w:t>
      </w:r>
      <w:r w:rsidRPr="003C736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C7368">
        <w:rPr>
          <w:rFonts w:ascii="Times New Roman" w:hAnsi="Times New Roman" w:cs="Times New Roman"/>
          <w:sz w:val="28"/>
          <w:szCs w:val="28"/>
        </w:rPr>
        <w:t xml:space="preserve">в части 2 статьи 199 слова «(далее </w:t>
      </w:r>
      <w:r w:rsidR="005B3BBD" w:rsidRPr="003C7368">
        <w:rPr>
          <w:rFonts w:ascii="Times New Roman" w:hAnsi="Times New Roman" w:cs="Times New Roman"/>
          <w:sz w:val="28"/>
          <w:szCs w:val="28"/>
        </w:rPr>
        <w:t>–</w:t>
      </w:r>
      <w:r w:rsidRPr="003C7368">
        <w:rPr>
          <w:rFonts w:ascii="Times New Roman" w:hAnsi="Times New Roman" w:cs="Times New Roman"/>
          <w:sz w:val="28"/>
          <w:szCs w:val="28"/>
        </w:rPr>
        <w:t xml:space="preserve"> профильный комитет)» зам</w:t>
      </w:r>
      <w:r w:rsidRPr="003C7368">
        <w:rPr>
          <w:rFonts w:ascii="Times New Roman" w:hAnsi="Times New Roman" w:cs="Times New Roman"/>
          <w:sz w:val="28"/>
          <w:szCs w:val="28"/>
        </w:rPr>
        <w:t>е</w:t>
      </w:r>
      <w:r w:rsidRPr="003C7368">
        <w:rPr>
          <w:rFonts w:ascii="Times New Roman" w:hAnsi="Times New Roman" w:cs="Times New Roman"/>
          <w:sz w:val="28"/>
          <w:szCs w:val="28"/>
        </w:rPr>
        <w:t xml:space="preserve">нить словами «(далее в настоящей главе </w:t>
      </w:r>
      <w:r w:rsidR="005B3BBD" w:rsidRPr="003C7368">
        <w:rPr>
          <w:rFonts w:ascii="Times New Roman" w:hAnsi="Times New Roman" w:cs="Times New Roman"/>
          <w:sz w:val="28"/>
          <w:szCs w:val="28"/>
        </w:rPr>
        <w:t>–</w:t>
      </w:r>
      <w:r w:rsidRPr="003C7368">
        <w:rPr>
          <w:rFonts w:ascii="Times New Roman" w:hAnsi="Times New Roman" w:cs="Times New Roman"/>
          <w:sz w:val="28"/>
          <w:szCs w:val="28"/>
        </w:rPr>
        <w:t xml:space="preserve"> профильный комитет)»;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26</w:t>
      </w:r>
      <w:r w:rsidR="000B3C84" w:rsidRPr="003C7368">
        <w:rPr>
          <w:rFonts w:ascii="Times New Roman" w:hAnsi="Times New Roman" w:cs="Times New Roman"/>
          <w:sz w:val="28"/>
          <w:szCs w:val="28"/>
        </w:rPr>
        <w:t>) часть 6 статьи 203</w:t>
      </w:r>
      <w:r w:rsidR="000B3C84" w:rsidRPr="003C7368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0B3C84" w:rsidRPr="003C7368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</w:t>
      </w:r>
      <w:r w:rsidR="000B3C84" w:rsidRPr="003C7368">
        <w:rPr>
          <w:rFonts w:ascii="Times New Roman" w:hAnsi="Times New Roman" w:cs="Times New Roman"/>
          <w:sz w:val="28"/>
          <w:szCs w:val="28"/>
        </w:rPr>
        <w:t>а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ния: </w:t>
      </w:r>
      <w:proofErr w:type="gramStart"/>
      <w:r w:rsidR="000B3C84" w:rsidRPr="003C7368">
        <w:rPr>
          <w:rFonts w:ascii="Times New Roman" w:hAnsi="Times New Roman" w:cs="Times New Roman"/>
          <w:sz w:val="28"/>
          <w:szCs w:val="28"/>
        </w:rPr>
        <w:t>«Отклоненное предложение о законодательной инициативе в Госуда</w:t>
      </w:r>
      <w:r w:rsidR="000B3C84" w:rsidRPr="003C7368">
        <w:rPr>
          <w:rFonts w:ascii="Times New Roman" w:hAnsi="Times New Roman" w:cs="Times New Roman"/>
          <w:sz w:val="28"/>
          <w:szCs w:val="28"/>
        </w:rPr>
        <w:t>р</w:t>
      </w:r>
      <w:r w:rsidR="000B3C84" w:rsidRPr="003C7368">
        <w:rPr>
          <w:rFonts w:ascii="Times New Roman" w:hAnsi="Times New Roman" w:cs="Times New Roman"/>
          <w:sz w:val="28"/>
          <w:szCs w:val="28"/>
        </w:rPr>
        <w:t>ственной Думе вместе с копией соответствующего постановления Думы в т</w:t>
      </w:r>
      <w:r w:rsidR="000B3C84" w:rsidRPr="003C7368">
        <w:rPr>
          <w:rFonts w:ascii="Times New Roman" w:hAnsi="Times New Roman" w:cs="Times New Roman"/>
          <w:sz w:val="28"/>
          <w:szCs w:val="28"/>
        </w:rPr>
        <w:t>е</w:t>
      </w:r>
      <w:r w:rsidR="000B3C84" w:rsidRPr="003C7368">
        <w:rPr>
          <w:rFonts w:ascii="Times New Roman" w:hAnsi="Times New Roman" w:cs="Times New Roman"/>
          <w:sz w:val="28"/>
          <w:szCs w:val="28"/>
        </w:rPr>
        <w:t>чение десяти календарных дней со дня его отклонения возвращается внесш</w:t>
      </w:r>
      <w:r w:rsidR="000B3C84" w:rsidRPr="003C7368">
        <w:rPr>
          <w:rFonts w:ascii="Times New Roman" w:hAnsi="Times New Roman" w:cs="Times New Roman"/>
          <w:sz w:val="28"/>
          <w:szCs w:val="28"/>
        </w:rPr>
        <w:t>е</w:t>
      </w:r>
      <w:r w:rsidR="000B3C84" w:rsidRPr="003C7368">
        <w:rPr>
          <w:rFonts w:ascii="Times New Roman" w:hAnsi="Times New Roman" w:cs="Times New Roman"/>
          <w:sz w:val="28"/>
          <w:szCs w:val="28"/>
        </w:rPr>
        <w:t>му его субъекту права законодательной инициативы.»;</w:t>
      </w:r>
      <w:proofErr w:type="gramEnd"/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27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0B3C84" w:rsidRPr="003C7368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B3C84" w:rsidRPr="003C7368">
        <w:rPr>
          <w:rFonts w:ascii="Times New Roman" w:hAnsi="Times New Roman" w:cs="Times New Roman"/>
          <w:sz w:val="28"/>
          <w:szCs w:val="28"/>
        </w:rPr>
        <w:t xml:space="preserve"> главой 15</w:t>
      </w:r>
      <w:r w:rsidR="000B3C84" w:rsidRPr="003C7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68">
        <w:rPr>
          <w:rFonts w:ascii="Times New Roman" w:hAnsi="Times New Roman" w:cs="Times New Roman"/>
          <w:b/>
          <w:sz w:val="28"/>
          <w:szCs w:val="28"/>
        </w:rPr>
        <w:t>«Глава 15</w:t>
      </w:r>
      <w:r w:rsidRPr="003C736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3C7368">
        <w:rPr>
          <w:rFonts w:ascii="Times New Roman" w:hAnsi="Times New Roman" w:cs="Times New Roman"/>
          <w:b/>
          <w:sz w:val="28"/>
          <w:szCs w:val="28"/>
        </w:rPr>
        <w:t xml:space="preserve">. Порядок оформления отзыва Думы на проект </w:t>
      </w:r>
      <w:r w:rsidR="00772707">
        <w:rPr>
          <w:rFonts w:ascii="Times New Roman" w:hAnsi="Times New Roman" w:cs="Times New Roman"/>
          <w:b/>
          <w:sz w:val="28"/>
          <w:szCs w:val="28"/>
        </w:rPr>
        <w:br/>
      </w:r>
      <w:r w:rsidRPr="003C7368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proofErr w:type="gramStart"/>
      <w:r w:rsidRPr="003C7368">
        <w:rPr>
          <w:rFonts w:ascii="Times New Roman" w:hAnsi="Times New Roman" w:cs="Times New Roman"/>
          <w:b/>
          <w:sz w:val="28"/>
          <w:szCs w:val="28"/>
        </w:rPr>
        <w:t>закона по предметам</w:t>
      </w:r>
      <w:proofErr w:type="gramEnd"/>
      <w:r w:rsidRPr="003C7368">
        <w:rPr>
          <w:rFonts w:ascii="Times New Roman" w:hAnsi="Times New Roman" w:cs="Times New Roman"/>
          <w:b/>
          <w:sz w:val="28"/>
          <w:szCs w:val="28"/>
        </w:rPr>
        <w:t xml:space="preserve"> совместного ведения Российской </w:t>
      </w:r>
      <w:r w:rsidR="00772707">
        <w:rPr>
          <w:rFonts w:ascii="Times New Roman" w:hAnsi="Times New Roman" w:cs="Times New Roman"/>
          <w:b/>
          <w:sz w:val="28"/>
          <w:szCs w:val="28"/>
        </w:rPr>
        <w:br/>
      </w:r>
      <w:r w:rsidRPr="003C7368">
        <w:rPr>
          <w:rFonts w:ascii="Times New Roman" w:hAnsi="Times New Roman" w:cs="Times New Roman"/>
          <w:b/>
          <w:sz w:val="28"/>
          <w:szCs w:val="28"/>
        </w:rPr>
        <w:t>Федерации и субъектов Российской Федерации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C7368">
        <w:rPr>
          <w:rFonts w:ascii="Times New Roman" w:hAnsi="Times New Roman" w:cs="Times New Roman"/>
          <w:b/>
          <w:sz w:val="28"/>
          <w:szCs w:val="28"/>
        </w:rPr>
        <w:t>Статья 203</w:t>
      </w:r>
      <w:r w:rsidRPr="003C7368">
        <w:rPr>
          <w:rFonts w:ascii="Times New Roman" w:hAnsi="Times New Roman" w:cs="Times New Roman"/>
          <w:b/>
          <w:sz w:val="28"/>
          <w:szCs w:val="28"/>
          <w:vertAlign w:val="superscript"/>
        </w:rPr>
        <w:t>6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 xml:space="preserve">1. Проект федерального 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закона по предметам</w:t>
      </w:r>
      <w:proofErr w:type="gramEnd"/>
      <w:r w:rsidRPr="003C7368">
        <w:rPr>
          <w:rFonts w:ascii="Times New Roman" w:hAnsi="Times New Roman" w:cs="Times New Roman"/>
          <w:sz w:val="28"/>
          <w:szCs w:val="28"/>
        </w:rPr>
        <w:t xml:space="preserve"> совместного ведения Ро</w:t>
      </w:r>
      <w:r w:rsidRPr="003C7368">
        <w:rPr>
          <w:rFonts w:ascii="Times New Roman" w:hAnsi="Times New Roman" w:cs="Times New Roman"/>
          <w:sz w:val="28"/>
          <w:szCs w:val="28"/>
        </w:rPr>
        <w:t>с</w:t>
      </w:r>
      <w:r w:rsidRPr="003C7368">
        <w:rPr>
          <w:rFonts w:ascii="Times New Roman" w:hAnsi="Times New Roman" w:cs="Times New Roman"/>
          <w:sz w:val="28"/>
          <w:szCs w:val="28"/>
        </w:rPr>
        <w:t>сийской Федерации и субъектов Российской Федерации, поступивший в Д</w:t>
      </w:r>
      <w:r w:rsidRPr="003C7368">
        <w:rPr>
          <w:rFonts w:ascii="Times New Roman" w:hAnsi="Times New Roman" w:cs="Times New Roman"/>
          <w:sz w:val="28"/>
          <w:szCs w:val="28"/>
        </w:rPr>
        <w:t>у</w:t>
      </w:r>
      <w:r w:rsidRPr="003C7368">
        <w:rPr>
          <w:rFonts w:ascii="Times New Roman" w:hAnsi="Times New Roman" w:cs="Times New Roman"/>
          <w:sz w:val="28"/>
          <w:szCs w:val="28"/>
        </w:rPr>
        <w:t>му из Государственной Думы Федерального Собрания Российской Федер</w:t>
      </w:r>
      <w:r w:rsidRPr="003C7368">
        <w:rPr>
          <w:rFonts w:ascii="Times New Roman" w:hAnsi="Times New Roman" w:cs="Times New Roman"/>
          <w:sz w:val="28"/>
          <w:szCs w:val="28"/>
        </w:rPr>
        <w:t>а</w:t>
      </w:r>
      <w:r w:rsidRPr="003C7368">
        <w:rPr>
          <w:rFonts w:ascii="Times New Roman" w:hAnsi="Times New Roman" w:cs="Times New Roman"/>
          <w:sz w:val="28"/>
          <w:szCs w:val="28"/>
        </w:rPr>
        <w:t xml:space="preserve">ции для представления отзыва (далее в настоящей главе </w:t>
      </w:r>
      <w:r w:rsidR="00772707">
        <w:rPr>
          <w:rFonts w:ascii="Times New Roman" w:hAnsi="Times New Roman" w:cs="Times New Roman"/>
          <w:sz w:val="28"/>
          <w:szCs w:val="28"/>
        </w:rPr>
        <w:t>–</w:t>
      </w:r>
      <w:r w:rsidRPr="003C7368">
        <w:rPr>
          <w:rFonts w:ascii="Times New Roman" w:hAnsi="Times New Roman" w:cs="Times New Roman"/>
          <w:sz w:val="28"/>
          <w:szCs w:val="28"/>
        </w:rPr>
        <w:t xml:space="preserve"> проект федерал</w:t>
      </w:r>
      <w:r w:rsidRPr="003C7368">
        <w:rPr>
          <w:rFonts w:ascii="Times New Roman" w:hAnsi="Times New Roman" w:cs="Times New Roman"/>
          <w:sz w:val="28"/>
          <w:szCs w:val="28"/>
        </w:rPr>
        <w:t>ь</w:t>
      </w:r>
      <w:r w:rsidRPr="003C7368">
        <w:rPr>
          <w:rFonts w:ascii="Times New Roman" w:hAnsi="Times New Roman" w:cs="Times New Roman"/>
          <w:sz w:val="28"/>
          <w:szCs w:val="28"/>
        </w:rPr>
        <w:t xml:space="preserve">ного закона), направляется Председателем Думы в профильный комитет для рассмотрения. 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2. Председатель профильного комитета определяет необходимость ра</w:t>
      </w:r>
      <w:r w:rsidRPr="003C7368">
        <w:rPr>
          <w:rFonts w:ascii="Times New Roman" w:hAnsi="Times New Roman" w:cs="Times New Roman"/>
          <w:sz w:val="28"/>
          <w:szCs w:val="28"/>
        </w:rPr>
        <w:t>с</w:t>
      </w:r>
      <w:r w:rsidRPr="003C7368">
        <w:rPr>
          <w:rFonts w:ascii="Times New Roman" w:hAnsi="Times New Roman" w:cs="Times New Roman"/>
          <w:sz w:val="28"/>
          <w:szCs w:val="28"/>
        </w:rPr>
        <w:t>смотрения проекта федерального закона на заседании профильного комитета.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3. По результатам рассмотрения проекта федерального закона пр</w:t>
      </w:r>
      <w:r w:rsidRPr="003C7368">
        <w:rPr>
          <w:rFonts w:ascii="Times New Roman" w:hAnsi="Times New Roman" w:cs="Times New Roman"/>
          <w:sz w:val="28"/>
          <w:szCs w:val="28"/>
        </w:rPr>
        <w:t>о</w:t>
      </w:r>
      <w:r w:rsidRPr="003C7368">
        <w:rPr>
          <w:rFonts w:ascii="Times New Roman" w:hAnsi="Times New Roman" w:cs="Times New Roman"/>
          <w:sz w:val="28"/>
          <w:szCs w:val="28"/>
        </w:rPr>
        <w:t>фильный комитет принимает одно из следующих решений: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1) рекомендовать Думе поддержать принятие проекта федерального з</w:t>
      </w:r>
      <w:r w:rsidRPr="003C7368">
        <w:rPr>
          <w:rFonts w:ascii="Times New Roman" w:hAnsi="Times New Roman" w:cs="Times New Roman"/>
          <w:sz w:val="28"/>
          <w:szCs w:val="28"/>
        </w:rPr>
        <w:t>а</w:t>
      </w:r>
      <w:r w:rsidRPr="003C7368">
        <w:rPr>
          <w:rFonts w:ascii="Times New Roman" w:hAnsi="Times New Roman" w:cs="Times New Roman"/>
          <w:sz w:val="28"/>
          <w:szCs w:val="28"/>
        </w:rPr>
        <w:t>кона;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2) рекомендовать Думе не поддерживать принятие проекта федерал</w:t>
      </w:r>
      <w:r w:rsidRPr="003C7368">
        <w:rPr>
          <w:rFonts w:ascii="Times New Roman" w:hAnsi="Times New Roman" w:cs="Times New Roman"/>
          <w:sz w:val="28"/>
          <w:szCs w:val="28"/>
        </w:rPr>
        <w:t>ь</w:t>
      </w:r>
      <w:r w:rsidRPr="003C7368">
        <w:rPr>
          <w:rFonts w:ascii="Times New Roman" w:hAnsi="Times New Roman" w:cs="Times New Roman"/>
          <w:sz w:val="28"/>
          <w:szCs w:val="28"/>
        </w:rPr>
        <w:t>ного закона;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3) принять проект федерального закона к сведению.</w:t>
      </w:r>
    </w:p>
    <w:p w:rsidR="005B3BBD" w:rsidRPr="003C7368" w:rsidRDefault="005B3BB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BBD" w:rsidRPr="003C7368" w:rsidRDefault="005B3BB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C7368">
        <w:rPr>
          <w:rFonts w:ascii="Times New Roman" w:hAnsi="Times New Roman" w:cs="Times New Roman"/>
          <w:b/>
          <w:sz w:val="28"/>
          <w:szCs w:val="28"/>
        </w:rPr>
        <w:lastRenderedPageBreak/>
        <w:t>Статья 203</w:t>
      </w:r>
      <w:r w:rsidRPr="003C7368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 xml:space="preserve">Решение Думы об отзыве на проект федерального закона принимается большинством голосов от установленного числа депутатов и оформляется постановлением Думы. 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Постановление Думы направляется в Государственную Думу Фед</w:t>
      </w:r>
      <w:r w:rsidRPr="003C7368">
        <w:rPr>
          <w:rFonts w:ascii="Times New Roman" w:hAnsi="Times New Roman" w:cs="Times New Roman"/>
          <w:sz w:val="28"/>
          <w:szCs w:val="28"/>
        </w:rPr>
        <w:t>е</w:t>
      </w:r>
      <w:r w:rsidRPr="003C7368">
        <w:rPr>
          <w:rFonts w:ascii="Times New Roman" w:hAnsi="Times New Roman" w:cs="Times New Roman"/>
          <w:sz w:val="28"/>
          <w:szCs w:val="28"/>
        </w:rPr>
        <w:t>рального Собрания Российской Федерации в срок, указанный Государстве</w:t>
      </w:r>
      <w:r w:rsidRPr="003C7368">
        <w:rPr>
          <w:rFonts w:ascii="Times New Roman" w:hAnsi="Times New Roman" w:cs="Times New Roman"/>
          <w:sz w:val="28"/>
          <w:szCs w:val="28"/>
        </w:rPr>
        <w:t>н</w:t>
      </w:r>
      <w:r w:rsidRPr="003C7368">
        <w:rPr>
          <w:rFonts w:ascii="Times New Roman" w:hAnsi="Times New Roman" w:cs="Times New Roman"/>
          <w:sz w:val="28"/>
          <w:szCs w:val="28"/>
        </w:rPr>
        <w:t>ной Думой Федерального Собрания Российской Федерации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</w:t>
      </w:r>
      <w:r w:rsidR="00803DFD" w:rsidRPr="003C7368">
        <w:rPr>
          <w:rFonts w:ascii="Times New Roman" w:hAnsi="Times New Roman" w:cs="Times New Roman"/>
          <w:sz w:val="28"/>
          <w:szCs w:val="28"/>
        </w:rPr>
        <w:t>8</w:t>
      </w:r>
      <w:r w:rsidRPr="003C7368">
        <w:rPr>
          <w:rFonts w:ascii="Times New Roman" w:hAnsi="Times New Roman" w:cs="Times New Roman"/>
          <w:sz w:val="28"/>
          <w:szCs w:val="28"/>
        </w:rPr>
        <w:t>) часть 2 статьи 218 признать утратившей силу;</w:t>
      </w:r>
    </w:p>
    <w:p w:rsidR="000B3C84" w:rsidRPr="003C7368" w:rsidRDefault="00803DF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29</w:t>
      </w:r>
      <w:r w:rsidR="000B3C84" w:rsidRPr="003C7368">
        <w:rPr>
          <w:rFonts w:ascii="Times New Roman" w:hAnsi="Times New Roman" w:cs="Times New Roman"/>
          <w:sz w:val="28"/>
          <w:szCs w:val="28"/>
        </w:rPr>
        <w:t>) в части 3 статьи 222 слова «на официальном сайте Думы в сети И</w:t>
      </w:r>
      <w:r w:rsidR="000B3C84" w:rsidRPr="003C7368">
        <w:rPr>
          <w:rFonts w:ascii="Times New Roman" w:hAnsi="Times New Roman" w:cs="Times New Roman"/>
          <w:sz w:val="28"/>
          <w:szCs w:val="28"/>
        </w:rPr>
        <w:t>н</w:t>
      </w:r>
      <w:r w:rsidR="000B3C84" w:rsidRPr="003C7368">
        <w:rPr>
          <w:rFonts w:ascii="Times New Roman" w:hAnsi="Times New Roman" w:cs="Times New Roman"/>
          <w:sz w:val="28"/>
          <w:szCs w:val="28"/>
        </w:rPr>
        <w:t>тернет» заменить словами «на сайте Думы в сети «Интернет»;</w:t>
      </w:r>
    </w:p>
    <w:p w:rsidR="00803DFD" w:rsidRPr="003C7368" w:rsidRDefault="00803DFD" w:rsidP="003C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368">
        <w:rPr>
          <w:rFonts w:ascii="Times New Roman" w:hAnsi="Times New Roman" w:cs="Times New Roman"/>
          <w:sz w:val="28"/>
          <w:szCs w:val="28"/>
        </w:rPr>
        <w:t>30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r w:rsidRPr="003C7368">
        <w:rPr>
          <w:rFonts w:ascii="Times New Roman" w:hAnsi="Times New Roman" w:cs="Times New Roman"/>
          <w:sz w:val="28"/>
          <w:szCs w:val="28"/>
          <w:lang w:eastAsia="ru-RU"/>
        </w:rPr>
        <w:t>в части 4 статьи 246</w:t>
      </w:r>
      <w:r w:rsidRPr="003C736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C7368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«(далее по тексту настоящей главы – профильный комитет)» заменить словами «(далее в настоящей главе – пр</w:t>
      </w:r>
      <w:r w:rsidRPr="003C73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C7368">
        <w:rPr>
          <w:rFonts w:ascii="Times New Roman" w:hAnsi="Times New Roman" w:cs="Times New Roman"/>
          <w:sz w:val="28"/>
          <w:szCs w:val="28"/>
          <w:lang w:eastAsia="ru-RU"/>
        </w:rPr>
        <w:t>фильный комитет)»;</w:t>
      </w:r>
    </w:p>
    <w:p w:rsidR="00803DFD" w:rsidRPr="003C7368" w:rsidRDefault="00803DFD" w:rsidP="003C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368">
        <w:rPr>
          <w:rFonts w:ascii="Times New Roman" w:hAnsi="Times New Roman" w:cs="Times New Roman"/>
          <w:sz w:val="28"/>
          <w:szCs w:val="28"/>
          <w:lang w:eastAsia="ru-RU"/>
        </w:rPr>
        <w:t>31) в части 1 статьи 246</w:t>
      </w:r>
      <w:r w:rsidRPr="003C736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3C7368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«(далее по тексту настоящей главы – ответственный комитет)» заменить словами «(далее в настоящей главе – о</w:t>
      </w:r>
      <w:r w:rsidRPr="003C736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C7368">
        <w:rPr>
          <w:rFonts w:ascii="Times New Roman" w:hAnsi="Times New Roman" w:cs="Times New Roman"/>
          <w:sz w:val="28"/>
          <w:szCs w:val="28"/>
          <w:lang w:eastAsia="ru-RU"/>
        </w:rPr>
        <w:t>ветственный комитет)»;</w:t>
      </w:r>
    </w:p>
    <w:p w:rsidR="009510AD" w:rsidRPr="003C7368" w:rsidRDefault="009510A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  <w:lang w:eastAsia="ru-RU"/>
        </w:rPr>
        <w:t xml:space="preserve">32) </w:t>
      </w:r>
      <w:r w:rsidRPr="003C7368">
        <w:rPr>
          <w:rFonts w:ascii="Times New Roman" w:hAnsi="Times New Roman" w:cs="Times New Roman"/>
          <w:sz w:val="28"/>
          <w:szCs w:val="28"/>
        </w:rPr>
        <w:t>в части 1 статьи 279 слова «(далее – ответственный комитет)» зам</w:t>
      </w:r>
      <w:r w:rsidRPr="003C7368">
        <w:rPr>
          <w:rFonts w:ascii="Times New Roman" w:hAnsi="Times New Roman" w:cs="Times New Roman"/>
          <w:sz w:val="28"/>
          <w:szCs w:val="28"/>
        </w:rPr>
        <w:t>е</w:t>
      </w:r>
      <w:r w:rsidRPr="003C7368">
        <w:rPr>
          <w:rFonts w:ascii="Times New Roman" w:hAnsi="Times New Roman" w:cs="Times New Roman"/>
          <w:sz w:val="28"/>
          <w:szCs w:val="28"/>
        </w:rPr>
        <w:t>нить словами «(далее в настоящей главе – ответственный комитет)»;</w:t>
      </w:r>
    </w:p>
    <w:p w:rsidR="00803DFD" w:rsidRPr="003C7368" w:rsidRDefault="009510AD" w:rsidP="003C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  <w:lang w:eastAsia="ru-RU"/>
        </w:rPr>
        <w:t xml:space="preserve">33) </w:t>
      </w:r>
      <w:r w:rsidR="00803DFD" w:rsidRPr="003C7368">
        <w:rPr>
          <w:rFonts w:ascii="Times New Roman" w:hAnsi="Times New Roman" w:cs="Times New Roman"/>
          <w:sz w:val="28"/>
          <w:szCs w:val="28"/>
          <w:lang w:eastAsia="ru-RU"/>
        </w:rPr>
        <w:t>в части 1 статьи 291 слов</w:t>
      </w:r>
      <w:r w:rsidR="005279E6" w:rsidRPr="003C73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3DFD" w:rsidRPr="003C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9E6" w:rsidRPr="003C7368">
        <w:rPr>
          <w:rFonts w:ascii="Times New Roman" w:hAnsi="Times New Roman" w:cs="Times New Roman"/>
          <w:sz w:val="28"/>
          <w:szCs w:val="28"/>
        </w:rPr>
        <w:t>«(далее – ответственный комитет)» зам</w:t>
      </w:r>
      <w:r w:rsidR="005279E6" w:rsidRPr="003C7368">
        <w:rPr>
          <w:rFonts w:ascii="Times New Roman" w:hAnsi="Times New Roman" w:cs="Times New Roman"/>
          <w:sz w:val="28"/>
          <w:szCs w:val="28"/>
        </w:rPr>
        <w:t>е</w:t>
      </w:r>
      <w:r w:rsidR="005279E6" w:rsidRPr="003C7368">
        <w:rPr>
          <w:rFonts w:ascii="Times New Roman" w:hAnsi="Times New Roman" w:cs="Times New Roman"/>
          <w:sz w:val="28"/>
          <w:szCs w:val="28"/>
        </w:rPr>
        <w:t>нить словами «(далее в настоящей главе – ответственный комитет)»;</w:t>
      </w:r>
    </w:p>
    <w:p w:rsidR="000B3C84" w:rsidRPr="003C7368" w:rsidRDefault="005279E6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34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0B3C84" w:rsidRPr="003C7368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B3C84" w:rsidRPr="003C7368">
        <w:rPr>
          <w:rFonts w:ascii="Times New Roman" w:hAnsi="Times New Roman" w:cs="Times New Roman"/>
          <w:sz w:val="28"/>
          <w:szCs w:val="28"/>
        </w:rPr>
        <w:t xml:space="preserve"> главой 26</w:t>
      </w:r>
      <w:r w:rsidR="000B3C84" w:rsidRPr="003C7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B3C84" w:rsidRPr="003C73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368">
        <w:rPr>
          <w:rFonts w:ascii="Times New Roman" w:hAnsi="Times New Roman" w:cs="Times New Roman"/>
          <w:b/>
          <w:sz w:val="28"/>
          <w:szCs w:val="28"/>
        </w:rPr>
        <w:t>«Глава 26</w:t>
      </w:r>
      <w:r w:rsidRPr="003C7368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C73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736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принятия решения о применении к депутату </w:t>
      </w:r>
      <w:r w:rsidRPr="00772707">
        <w:rPr>
          <w:rFonts w:ascii="Times New Roman" w:hAnsi="Times New Roman" w:cs="Times New Roman"/>
          <w:b/>
          <w:bCs/>
          <w:spacing w:val="-2"/>
          <w:sz w:val="28"/>
          <w:szCs w:val="28"/>
        </w:rPr>
        <w:t>мер ответственности, предусмотренных федеральным законодательством</w:t>
      </w:r>
    </w:p>
    <w:p w:rsidR="000B3C84" w:rsidRPr="003C7368" w:rsidRDefault="000B3C84" w:rsidP="003C7368">
      <w:pPr>
        <w:tabs>
          <w:tab w:val="left" w:pos="5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68">
        <w:rPr>
          <w:rFonts w:ascii="Times New Roman" w:hAnsi="Times New Roman" w:cs="Times New Roman"/>
          <w:b/>
          <w:bCs/>
          <w:sz w:val="28"/>
          <w:szCs w:val="28"/>
        </w:rPr>
        <w:t>Статья 295</w:t>
      </w:r>
      <w:r w:rsidRPr="003C736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По инициативе Председателя Думы Дума рассматривает вопрос о пр</w:t>
      </w:r>
      <w:r w:rsidRPr="003C7368">
        <w:rPr>
          <w:rFonts w:ascii="Times New Roman" w:hAnsi="Times New Roman" w:cs="Times New Roman"/>
          <w:sz w:val="28"/>
          <w:szCs w:val="28"/>
        </w:rPr>
        <w:t>и</w:t>
      </w:r>
      <w:r w:rsidRPr="003C7368">
        <w:rPr>
          <w:rFonts w:ascii="Times New Roman" w:hAnsi="Times New Roman" w:cs="Times New Roman"/>
          <w:sz w:val="28"/>
          <w:szCs w:val="28"/>
        </w:rPr>
        <w:t xml:space="preserve">менении к депутату одной из мер ответственности, предусмотренных </w:t>
      </w:r>
      <w:hyperlink r:id="rId12" w:history="1">
        <w:r w:rsidRPr="003C7368">
          <w:rPr>
            <w:rFonts w:ascii="Times New Roman" w:hAnsi="Times New Roman" w:cs="Times New Roman"/>
            <w:sz w:val="28"/>
            <w:szCs w:val="28"/>
          </w:rPr>
          <w:t>частью 22 статьи 19</w:t>
        </w:r>
      </w:hyperlink>
      <w:r w:rsidRPr="003C736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пу</w:t>
      </w:r>
      <w:r w:rsidRPr="003C7368">
        <w:rPr>
          <w:rFonts w:ascii="Times New Roman" w:hAnsi="Times New Roman" w:cs="Times New Roman"/>
          <w:sz w:val="28"/>
          <w:szCs w:val="28"/>
        </w:rPr>
        <w:t>б</w:t>
      </w:r>
      <w:r w:rsidRPr="003C7368">
        <w:rPr>
          <w:rFonts w:ascii="Times New Roman" w:hAnsi="Times New Roman" w:cs="Times New Roman"/>
          <w:sz w:val="28"/>
          <w:szCs w:val="28"/>
        </w:rPr>
        <w:t>личной власти в субъектах Российской Федерации».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68">
        <w:rPr>
          <w:rFonts w:ascii="Times New Roman" w:hAnsi="Times New Roman" w:cs="Times New Roman"/>
          <w:b/>
          <w:bCs/>
          <w:sz w:val="28"/>
          <w:szCs w:val="28"/>
        </w:rPr>
        <w:t>Статья 295</w:t>
      </w:r>
      <w:r w:rsidRPr="003C736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Инициатива Председателя Думы о применении к депутату меры отве</w:t>
      </w:r>
      <w:r w:rsidRPr="003C7368">
        <w:rPr>
          <w:rFonts w:ascii="Times New Roman" w:hAnsi="Times New Roman" w:cs="Times New Roman"/>
          <w:sz w:val="28"/>
          <w:szCs w:val="28"/>
        </w:rPr>
        <w:t>т</w:t>
      </w:r>
      <w:r w:rsidRPr="003C7368">
        <w:rPr>
          <w:rFonts w:ascii="Times New Roman" w:hAnsi="Times New Roman" w:cs="Times New Roman"/>
          <w:sz w:val="28"/>
          <w:szCs w:val="28"/>
        </w:rPr>
        <w:t>ственности (далее – инициатива Председателя Думы) оформляется письме</w:t>
      </w:r>
      <w:r w:rsidRPr="003C7368">
        <w:rPr>
          <w:rFonts w:ascii="Times New Roman" w:hAnsi="Times New Roman" w:cs="Times New Roman"/>
          <w:sz w:val="28"/>
          <w:szCs w:val="28"/>
        </w:rPr>
        <w:t>н</w:t>
      </w:r>
      <w:r w:rsidRPr="003C7368">
        <w:rPr>
          <w:rFonts w:ascii="Times New Roman" w:hAnsi="Times New Roman" w:cs="Times New Roman"/>
          <w:sz w:val="28"/>
          <w:szCs w:val="28"/>
        </w:rPr>
        <w:t>но и регистрируется в Думе.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 xml:space="preserve">Инициатива Председателя Думы должна содержать рекомендуемую комиссией Ярославской областной Думы по 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736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</w:t>
      </w:r>
      <w:r w:rsidRPr="003C7368">
        <w:rPr>
          <w:rFonts w:ascii="Times New Roman" w:hAnsi="Times New Roman" w:cs="Times New Roman"/>
          <w:sz w:val="28"/>
          <w:szCs w:val="28"/>
        </w:rPr>
        <w:t>к</w:t>
      </w:r>
      <w:r w:rsidRPr="003C7368">
        <w:rPr>
          <w:rFonts w:ascii="Times New Roman" w:hAnsi="Times New Roman" w:cs="Times New Roman"/>
          <w:sz w:val="28"/>
          <w:szCs w:val="28"/>
        </w:rPr>
        <w:t xml:space="preserve">тера, представляемых депутатами (далее </w:t>
      </w:r>
      <w:r w:rsidR="009510AD" w:rsidRPr="003C7368">
        <w:rPr>
          <w:rFonts w:ascii="Times New Roman" w:hAnsi="Times New Roman" w:cs="Times New Roman"/>
          <w:sz w:val="28"/>
          <w:szCs w:val="28"/>
        </w:rPr>
        <w:t xml:space="preserve">– </w:t>
      </w:r>
      <w:r w:rsidRPr="003C7368">
        <w:rPr>
          <w:rFonts w:ascii="Times New Roman" w:hAnsi="Times New Roman" w:cs="Times New Roman"/>
          <w:sz w:val="28"/>
          <w:szCs w:val="28"/>
        </w:rPr>
        <w:t>Комиссия), меру ответственности, подлежащую применению в отношении депутата Думы. К инициативе Пре</w:t>
      </w:r>
      <w:r w:rsidRPr="003C7368">
        <w:rPr>
          <w:rFonts w:ascii="Times New Roman" w:hAnsi="Times New Roman" w:cs="Times New Roman"/>
          <w:sz w:val="28"/>
          <w:szCs w:val="28"/>
        </w:rPr>
        <w:t>д</w:t>
      </w:r>
      <w:r w:rsidRPr="003C7368">
        <w:rPr>
          <w:rFonts w:ascii="Times New Roman" w:hAnsi="Times New Roman" w:cs="Times New Roman"/>
          <w:sz w:val="28"/>
          <w:szCs w:val="28"/>
        </w:rPr>
        <w:t>седателя Думы прикладывается соответствующий протокол (выписка из пр</w:t>
      </w:r>
      <w:r w:rsidRPr="003C7368">
        <w:rPr>
          <w:rFonts w:ascii="Times New Roman" w:hAnsi="Times New Roman" w:cs="Times New Roman"/>
          <w:sz w:val="28"/>
          <w:szCs w:val="28"/>
        </w:rPr>
        <w:t>о</w:t>
      </w:r>
      <w:r w:rsidRPr="003C7368">
        <w:rPr>
          <w:rFonts w:ascii="Times New Roman" w:hAnsi="Times New Roman" w:cs="Times New Roman"/>
          <w:sz w:val="28"/>
          <w:szCs w:val="28"/>
        </w:rPr>
        <w:t>токола) заседания Комиссии.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Инициатива Председателя Думы и протокол (выписка из протокола) Комиссии направляется в комитет Думы по депутатской деятельности, пр</w:t>
      </w:r>
      <w:r w:rsidRPr="003C7368">
        <w:rPr>
          <w:rFonts w:ascii="Times New Roman" w:hAnsi="Times New Roman" w:cs="Times New Roman"/>
          <w:sz w:val="28"/>
          <w:szCs w:val="28"/>
        </w:rPr>
        <w:t>а</w:t>
      </w:r>
      <w:r w:rsidRPr="003C7368">
        <w:rPr>
          <w:rFonts w:ascii="Times New Roman" w:hAnsi="Times New Roman" w:cs="Times New Roman"/>
          <w:sz w:val="28"/>
          <w:szCs w:val="28"/>
        </w:rPr>
        <w:t xml:space="preserve">вопорядку и информационной политике для рассмотрения. 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3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295</w:t>
      </w:r>
      <w:r w:rsidRPr="003C736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3C7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bCs/>
          <w:sz w:val="28"/>
          <w:szCs w:val="28"/>
        </w:rPr>
        <w:t>Комитет Думы по депутатской деятельности, правопорядку и инфо</w:t>
      </w:r>
      <w:r w:rsidRPr="003C7368">
        <w:rPr>
          <w:rFonts w:ascii="Times New Roman" w:hAnsi="Times New Roman" w:cs="Times New Roman"/>
          <w:bCs/>
          <w:sz w:val="28"/>
          <w:szCs w:val="28"/>
        </w:rPr>
        <w:t>р</w:t>
      </w:r>
      <w:r w:rsidRPr="003C7368">
        <w:rPr>
          <w:rFonts w:ascii="Times New Roman" w:hAnsi="Times New Roman" w:cs="Times New Roman"/>
          <w:bCs/>
          <w:sz w:val="28"/>
          <w:szCs w:val="28"/>
        </w:rPr>
        <w:t>мационной политике, рассмотрев инициативу Председателя Думы,</w:t>
      </w:r>
      <w:r w:rsidRPr="003C7368">
        <w:rPr>
          <w:rFonts w:ascii="Times New Roman" w:hAnsi="Times New Roman" w:cs="Times New Roman"/>
          <w:sz w:val="28"/>
          <w:szCs w:val="28"/>
        </w:rPr>
        <w:t xml:space="preserve"> приним</w:t>
      </w:r>
      <w:r w:rsidRPr="003C7368">
        <w:rPr>
          <w:rFonts w:ascii="Times New Roman" w:hAnsi="Times New Roman" w:cs="Times New Roman"/>
          <w:sz w:val="28"/>
          <w:szCs w:val="28"/>
        </w:rPr>
        <w:t>а</w:t>
      </w:r>
      <w:r w:rsidRPr="003C7368">
        <w:rPr>
          <w:rFonts w:ascii="Times New Roman" w:hAnsi="Times New Roman" w:cs="Times New Roman"/>
          <w:sz w:val="28"/>
          <w:szCs w:val="28"/>
        </w:rPr>
        <w:t>ет одно из следующих решений:</w:t>
      </w:r>
    </w:p>
    <w:p w:rsidR="000B3C84" w:rsidRPr="003C7368" w:rsidRDefault="009510A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 xml:space="preserve">1) </w:t>
      </w:r>
      <w:r w:rsidR="000B3C84" w:rsidRPr="003C7368">
        <w:rPr>
          <w:rFonts w:ascii="Times New Roman" w:hAnsi="Times New Roman" w:cs="Times New Roman"/>
          <w:sz w:val="28"/>
          <w:szCs w:val="28"/>
        </w:rPr>
        <w:t>поддержать инициативу Председателя Думы и рекомендовать Думе применить в отношении депутата Думы указанную меру ответственности;</w:t>
      </w:r>
    </w:p>
    <w:p w:rsidR="000B3C84" w:rsidRPr="003C7368" w:rsidRDefault="009510A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 xml:space="preserve">2) </w:t>
      </w:r>
      <w:r w:rsidR="000B3C84" w:rsidRPr="003C7368">
        <w:rPr>
          <w:rFonts w:ascii="Times New Roman" w:hAnsi="Times New Roman" w:cs="Times New Roman"/>
          <w:sz w:val="28"/>
          <w:szCs w:val="28"/>
        </w:rPr>
        <w:t>рекомендовать Думе не поддерживать инициативу Председателя Думы о применении меры ответственности.</w:t>
      </w:r>
    </w:p>
    <w:p w:rsidR="009510AD" w:rsidRPr="003C7368" w:rsidRDefault="009510AD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68">
        <w:rPr>
          <w:rFonts w:ascii="Times New Roman" w:hAnsi="Times New Roman" w:cs="Times New Roman"/>
          <w:b/>
          <w:bCs/>
          <w:sz w:val="28"/>
          <w:szCs w:val="28"/>
        </w:rPr>
        <w:t>Статья 295</w:t>
      </w:r>
      <w:r w:rsidRPr="003C736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Pr="003C7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Решение о применении к депутату меры ответственности принимается Думой в срок, установленный частью 1 статьи 26</w:t>
      </w:r>
      <w:r w:rsidRPr="003C736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3C7368">
        <w:rPr>
          <w:rFonts w:ascii="Times New Roman" w:hAnsi="Times New Roman" w:cs="Times New Roman"/>
          <w:sz w:val="28"/>
          <w:szCs w:val="28"/>
        </w:rPr>
        <w:t>Закона Ярославской обл</w:t>
      </w:r>
      <w:r w:rsidRPr="003C7368">
        <w:rPr>
          <w:rFonts w:ascii="Times New Roman" w:hAnsi="Times New Roman" w:cs="Times New Roman"/>
          <w:sz w:val="28"/>
          <w:szCs w:val="28"/>
        </w:rPr>
        <w:t>а</w:t>
      </w:r>
      <w:r w:rsidRPr="003C7368">
        <w:rPr>
          <w:rFonts w:ascii="Times New Roman" w:hAnsi="Times New Roman" w:cs="Times New Roman"/>
          <w:sz w:val="28"/>
          <w:szCs w:val="28"/>
        </w:rPr>
        <w:t>сти «О депутате Ярославской областной Думы».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При принятии решения Дума учитывает характер совершенного ко</w:t>
      </w:r>
      <w:r w:rsidRPr="003C7368">
        <w:rPr>
          <w:rFonts w:ascii="Times New Roman" w:hAnsi="Times New Roman" w:cs="Times New Roman"/>
          <w:sz w:val="28"/>
          <w:szCs w:val="28"/>
        </w:rPr>
        <w:t>р</w:t>
      </w:r>
      <w:r w:rsidRPr="003C7368">
        <w:rPr>
          <w:rFonts w:ascii="Times New Roman" w:hAnsi="Times New Roman" w:cs="Times New Roman"/>
          <w:sz w:val="28"/>
          <w:szCs w:val="28"/>
        </w:rPr>
        <w:t>рупционного правонарушения, его тяжесть, обстоятельства, при которых оно совершено, соблюдение других ограничений, запретов, обязанностей и тр</w:t>
      </w:r>
      <w:r w:rsidRPr="003C7368">
        <w:rPr>
          <w:rFonts w:ascii="Times New Roman" w:hAnsi="Times New Roman" w:cs="Times New Roman"/>
          <w:sz w:val="28"/>
          <w:szCs w:val="28"/>
        </w:rPr>
        <w:t>е</w:t>
      </w:r>
      <w:r w:rsidRPr="003C7368">
        <w:rPr>
          <w:rFonts w:ascii="Times New Roman" w:hAnsi="Times New Roman" w:cs="Times New Roman"/>
          <w:sz w:val="28"/>
          <w:szCs w:val="28"/>
        </w:rPr>
        <w:t>бований, установленных законодательством Российской Федерации в целях противодействия коррупции.</w:t>
      </w:r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от установленного числа депутатов и оформляется постановлением Думы</w:t>
      </w:r>
      <w:proofErr w:type="gramStart"/>
      <w:r w:rsidRPr="003C73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B3C84" w:rsidRPr="003C7368" w:rsidRDefault="000B3C84" w:rsidP="003C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9510AD" w:rsidRPr="003C7368">
        <w:rPr>
          <w:rFonts w:ascii="Times New Roman" w:hAnsi="Times New Roman" w:cs="Times New Roman"/>
          <w:sz w:val="28"/>
          <w:szCs w:val="28"/>
        </w:rPr>
        <w:t xml:space="preserve"> – </w:t>
      </w:r>
      <w:r w:rsidRPr="003C7368">
        <w:rPr>
          <w:rFonts w:ascii="Times New Roman" w:hAnsi="Times New Roman" w:cs="Times New Roman"/>
          <w:sz w:val="28"/>
          <w:szCs w:val="28"/>
        </w:rPr>
        <w:t>Регион» и на «Официальном интернет</w:t>
      </w:r>
      <w:r w:rsidR="0047554C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Pr="003C7368">
        <w:rPr>
          <w:rFonts w:ascii="Times New Roman" w:hAnsi="Times New Roman" w:cs="Times New Roman"/>
          <w:sz w:val="28"/>
          <w:szCs w:val="28"/>
        </w:rPr>
        <w:t>портале прав</w:t>
      </w:r>
      <w:r w:rsidRPr="003C7368">
        <w:rPr>
          <w:rFonts w:ascii="Times New Roman" w:hAnsi="Times New Roman" w:cs="Times New Roman"/>
          <w:sz w:val="28"/>
          <w:szCs w:val="28"/>
        </w:rPr>
        <w:t>о</w:t>
      </w:r>
      <w:r w:rsidRPr="003C7368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0B3C84" w:rsidRDefault="000B3C84" w:rsidP="00772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07" w:rsidRDefault="00772707" w:rsidP="00772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07" w:rsidRPr="003C7368" w:rsidRDefault="00772707" w:rsidP="00772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C84" w:rsidRPr="003C7368" w:rsidRDefault="000B3C84" w:rsidP="0077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B3C84" w:rsidRPr="003C7368" w:rsidRDefault="000B3C84" w:rsidP="0077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 </w:t>
      </w:r>
      <w:r w:rsidR="0077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0B3C84" w:rsidRPr="003C7368" w:rsidSect="003C7368">
      <w:headerReference w:type="default" r:id="rId13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38" w:rsidRDefault="005E2338">
      <w:pPr>
        <w:spacing w:after="0" w:line="240" w:lineRule="auto"/>
      </w:pPr>
      <w:r>
        <w:separator/>
      </w:r>
    </w:p>
  </w:endnote>
  <w:endnote w:type="continuationSeparator" w:id="0">
    <w:p w:rsidR="005E2338" w:rsidRDefault="005E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38" w:rsidRDefault="005E2338">
      <w:pPr>
        <w:spacing w:after="0" w:line="240" w:lineRule="auto"/>
      </w:pPr>
      <w:r>
        <w:separator/>
      </w:r>
    </w:p>
  </w:footnote>
  <w:footnote w:type="continuationSeparator" w:id="0">
    <w:p w:rsidR="005E2338" w:rsidRDefault="005E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00" w:rsidRPr="003C7368" w:rsidRDefault="000B3C84">
    <w:pPr>
      <w:pStyle w:val="a3"/>
      <w:jc w:val="center"/>
      <w:rPr>
        <w:rFonts w:ascii="Times New Roman" w:hAnsi="Times New Roman" w:cs="Times New Roman"/>
        <w:sz w:val="28"/>
      </w:rPr>
    </w:pPr>
    <w:r w:rsidRPr="003C7368">
      <w:rPr>
        <w:rFonts w:ascii="Times New Roman" w:hAnsi="Times New Roman" w:cs="Times New Roman"/>
        <w:sz w:val="28"/>
      </w:rPr>
      <w:fldChar w:fldCharType="begin"/>
    </w:r>
    <w:r w:rsidRPr="003C7368">
      <w:rPr>
        <w:rFonts w:ascii="Times New Roman" w:hAnsi="Times New Roman" w:cs="Times New Roman"/>
        <w:sz w:val="28"/>
      </w:rPr>
      <w:instrText>PAGE   \* MERGEFORMAT</w:instrText>
    </w:r>
    <w:r w:rsidRPr="003C7368">
      <w:rPr>
        <w:rFonts w:ascii="Times New Roman" w:hAnsi="Times New Roman" w:cs="Times New Roman"/>
        <w:sz w:val="28"/>
      </w:rPr>
      <w:fldChar w:fldCharType="separate"/>
    </w:r>
    <w:r w:rsidR="0047554C">
      <w:rPr>
        <w:rFonts w:ascii="Times New Roman" w:hAnsi="Times New Roman" w:cs="Times New Roman"/>
        <w:noProof/>
        <w:sz w:val="28"/>
      </w:rPr>
      <w:t>5</w:t>
    </w:r>
    <w:r w:rsidRPr="003C7368">
      <w:rPr>
        <w:rFonts w:ascii="Times New Roman" w:hAnsi="Times New Roman" w:cs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C47"/>
    <w:multiLevelType w:val="hybridMultilevel"/>
    <w:tmpl w:val="C526B7FC"/>
    <w:lvl w:ilvl="0" w:tplc="C276C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E57F1C"/>
    <w:multiLevelType w:val="hybridMultilevel"/>
    <w:tmpl w:val="97D8ABB2"/>
    <w:lvl w:ilvl="0" w:tplc="47AAB5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84"/>
    <w:rsid w:val="00050196"/>
    <w:rsid w:val="00057921"/>
    <w:rsid w:val="000B3C84"/>
    <w:rsid w:val="00140A0F"/>
    <w:rsid w:val="00297573"/>
    <w:rsid w:val="003C7368"/>
    <w:rsid w:val="00440B81"/>
    <w:rsid w:val="0047554C"/>
    <w:rsid w:val="00490AF1"/>
    <w:rsid w:val="005279E6"/>
    <w:rsid w:val="005B3BBD"/>
    <w:rsid w:val="005E2338"/>
    <w:rsid w:val="007669AF"/>
    <w:rsid w:val="00772707"/>
    <w:rsid w:val="00803DFD"/>
    <w:rsid w:val="009510AD"/>
    <w:rsid w:val="00AD0C5C"/>
    <w:rsid w:val="00EB5C5A"/>
    <w:rsid w:val="00F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C84"/>
  </w:style>
  <w:style w:type="paragraph" w:customStyle="1" w:styleId="ConsPlusNormal">
    <w:name w:val="ConsPlusNormal"/>
    <w:rsid w:val="000B3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B3C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C7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C84"/>
  </w:style>
  <w:style w:type="paragraph" w:customStyle="1" w:styleId="ConsPlusNormal">
    <w:name w:val="ConsPlusNormal"/>
    <w:rsid w:val="000B3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B3C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C7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6B2F7446B0AAC3FCE5C8D09715555BEEE2CBAE877041B254DA4D841D31C758C09E61425FD78D158B81AA8D84EAAFF1DCD5EF626EF6E9361ED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D62717917769C26065E1388DCA2464AE28388715685A413532DDC34F1857D86D7D1414D6C643E5BF8FB6A6BC0AB51D4498A15B1435F55FA851C4s4y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D62717917769C26065E1388DCA2464AE28388715685A413532DDC34F1857D86D7D1414D6C643E5BF8FB6A6BC0AB51D4498A15B1435F55FA851C4s4y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B33BCDDF1044036A69C735C967F2F65D3F2A60B7C62E76AA4974DBFB3553CDC7BC173195DAE2056BF1B8D6w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D192-50B3-4C01-8938-2DA021A0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8</cp:revision>
  <dcterms:created xsi:type="dcterms:W3CDTF">2023-06-15T06:24:00Z</dcterms:created>
  <dcterms:modified xsi:type="dcterms:W3CDTF">2023-06-30T09:28:00Z</dcterms:modified>
</cp:coreProperties>
</file>